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6C" w:rsidRPr="00FE05CC" w:rsidRDefault="00A96072" w:rsidP="00711E6A">
      <w:pPr>
        <w:widowControl/>
        <w:spacing w:beforeAutospacing="1"/>
        <w:ind w:firstLine="720"/>
        <w:jc w:val="right"/>
        <w:rPr>
          <w:szCs w:val="24"/>
        </w:rPr>
      </w:pPr>
      <w:r w:rsidRPr="00FE05CC">
        <w:rPr>
          <w:szCs w:val="24"/>
        </w:rPr>
        <w:t>УТВЕРЖДЕНО</w:t>
      </w:r>
    </w:p>
    <w:p w:rsidR="00BE5E3B" w:rsidRPr="00FE05CC" w:rsidRDefault="00BE5E3B" w:rsidP="00711E6A">
      <w:pPr>
        <w:widowControl/>
        <w:spacing w:beforeAutospacing="1"/>
        <w:ind w:firstLine="720"/>
        <w:jc w:val="right"/>
        <w:rPr>
          <w:szCs w:val="24"/>
        </w:rPr>
      </w:pPr>
      <w:r w:rsidRPr="00FE05CC">
        <w:rPr>
          <w:szCs w:val="24"/>
        </w:rPr>
        <w:t>Инвестиционный советник</w:t>
      </w:r>
    </w:p>
    <w:p w:rsidR="00682C6C" w:rsidRPr="00FE05CC" w:rsidRDefault="00F65188" w:rsidP="00711E6A">
      <w:pPr>
        <w:widowControl/>
        <w:spacing w:beforeAutospacing="1"/>
        <w:ind w:firstLine="720"/>
        <w:jc w:val="right"/>
        <w:rPr>
          <w:szCs w:val="24"/>
        </w:rPr>
      </w:pPr>
      <w:r w:rsidRPr="00FE05CC">
        <w:rPr>
          <w:szCs w:val="24"/>
        </w:rPr>
        <w:t xml:space="preserve">ИП </w:t>
      </w:r>
      <w:proofErr w:type="spellStart"/>
      <w:r w:rsidR="004E771B" w:rsidRPr="00FE05CC">
        <w:rPr>
          <w:szCs w:val="24"/>
        </w:rPr>
        <w:t>Агаджанова</w:t>
      </w:r>
      <w:proofErr w:type="spellEnd"/>
      <w:r w:rsidR="004E771B" w:rsidRPr="00FE05CC">
        <w:rPr>
          <w:szCs w:val="24"/>
        </w:rPr>
        <w:t xml:space="preserve"> Кристина Альбертовна</w:t>
      </w:r>
    </w:p>
    <w:p w:rsidR="00682C6C" w:rsidRPr="00FE05CC" w:rsidRDefault="00C60E2B" w:rsidP="00711E6A">
      <w:pPr>
        <w:widowControl/>
        <w:spacing w:beforeAutospacing="1"/>
        <w:ind w:firstLine="720"/>
        <w:jc w:val="right"/>
        <w:rPr>
          <w:szCs w:val="24"/>
        </w:rPr>
      </w:pPr>
      <w:r>
        <w:rPr>
          <w:szCs w:val="24"/>
        </w:rPr>
        <w:t>16</w:t>
      </w:r>
      <w:r w:rsidR="00F65188" w:rsidRPr="00FE05CC">
        <w:rPr>
          <w:szCs w:val="24"/>
        </w:rPr>
        <w:t xml:space="preserve"> </w:t>
      </w:r>
      <w:r w:rsidR="000A67F3" w:rsidRPr="00FE05CC">
        <w:rPr>
          <w:szCs w:val="24"/>
        </w:rPr>
        <w:t xml:space="preserve">ноября </w:t>
      </w:r>
      <w:r w:rsidR="00F65188" w:rsidRPr="00FE05CC">
        <w:rPr>
          <w:szCs w:val="24"/>
        </w:rPr>
        <w:t>20</w:t>
      </w:r>
      <w:r w:rsidR="004E771B" w:rsidRPr="00FE05CC">
        <w:rPr>
          <w:szCs w:val="24"/>
        </w:rPr>
        <w:t>20</w:t>
      </w:r>
    </w:p>
    <w:p w:rsidR="00197D2D" w:rsidRPr="00FE05CC" w:rsidRDefault="00197D2D" w:rsidP="00711E6A">
      <w:pPr>
        <w:spacing w:beforeAutospacing="1"/>
        <w:ind w:firstLine="720"/>
        <w:jc w:val="center"/>
        <w:rPr>
          <w:b/>
          <w:szCs w:val="24"/>
        </w:rPr>
      </w:pPr>
    </w:p>
    <w:p w:rsidR="00197D2D" w:rsidRPr="00FE05CC" w:rsidRDefault="00197D2D" w:rsidP="00711E6A">
      <w:pPr>
        <w:spacing w:beforeAutospacing="1"/>
        <w:ind w:firstLine="720"/>
        <w:jc w:val="center"/>
        <w:rPr>
          <w:b/>
          <w:szCs w:val="24"/>
        </w:rPr>
      </w:pPr>
    </w:p>
    <w:p w:rsidR="00197D2D" w:rsidRPr="00FE05CC" w:rsidRDefault="00197D2D" w:rsidP="00711E6A">
      <w:pPr>
        <w:spacing w:beforeAutospacing="1"/>
        <w:ind w:firstLine="720"/>
        <w:jc w:val="center"/>
        <w:rPr>
          <w:b/>
          <w:szCs w:val="24"/>
        </w:rPr>
      </w:pPr>
    </w:p>
    <w:p w:rsidR="00197D2D" w:rsidRPr="00FE05CC" w:rsidRDefault="00197D2D" w:rsidP="00711E6A">
      <w:pPr>
        <w:spacing w:beforeAutospacing="1"/>
        <w:ind w:firstLine="720"/>
        <w:jc w:val="center"/>
        <w:rPr>
          <w:b/>
          <w:szCs w:val="24"/>
        </w:rPr>
      </w:pPr>
    </w:p>
    <w:p w:rsidR="00197D2D" w:rsidRPr="00FE05CC" w:rsidRDefault="00197D2D" w:rsidP="00711E6A">
      <w:pPr>
        <w:spacing w:beforeAutospacing="1"/>
        <w:ind w:firstLine="720"/>
        <w:jc w:val="center"/>
        <w:rPr>
          <w:b/>
          <w:szCs w:val="24"/>
        </w:rPr>
      </w:pPr>
    </w:p>
    <w:p w:rsidR="00197D2D" w:rsidRPr="00FE05CC" w:rsidRDefault="00197D2D" w:rsidP="00711E6A">
      <w:pPr>
        <w:spacing w:beforeAutospacing="1"/>
        <w:ind w:firstLine="720"/>
        <w:jc w:val="center"/>
        <w:rPr>
          <w:b/>
          <w:szCs w:val="24"/>
        </w:rPr>
      </w:pPr>
    </w:p>
    <w:p w:rsidR="00562463" w:rsidRPr="00FE05CC" w:rsidRDefault="00BF7C46" w:rsidP="00711E6A">
      <w:pPr>
        <w:shd w:val="clear" w:color="auto" w:fill="FFFFFF"/>
        <w:spacing w:beforeAutospacing="1"/>
        <w:ind w:left="6" w:firstLine="720"/>
        <w:jc w:val="center"/>
        <w:rPr>
          <w:b/>
          <w:szCs w:val="24"/>
        </w:rPr>
      </w:pPr>
      <w:r w:rsidRPr="00FE05CC">
        <w:rPr>
          <w:b/>
          <w:szCs w:val="24"/>
        </w:rPr>
        <w:t>ПОРЯДОК</w:t>
      </w:r>
    </w:p>
    <w:p w:rsidR="000D45D0" w:rsidRPr="00FE05CC" w:rsidRDefault="00BF7C46" w:rsidP="00711E6A">
      <w:pPr>
        <w:shd w:val="clear" w:color="auto" w:fill="FFFFFF"/>
        <w:spacing w:beforeAutospacing="1"/>
        <w:ind w:left="6" w:firstLine="720"/>
        <w:jc w:val="center"/>
        <w:rPr>
          <w:b/>
          <w:szCs w:val="24"/>
        </w:rPr>
      </w:pPr>
      <w:r w:rsidRPr="00FE05CC">
        <w:rPr>
          <w:b/>
          <w:szCs w:val="24"/>
        </w:rPr>
        <w:t xml:space="preserve">определения инвестиционного профиля клиента </w:t>
      </w:r>
      <w:r w:rsidR="00E72274" w:rsidRPr="00FE05CC">
        <w:rPr>
          <w:b/>
          <w:szCs w:val="24"/>
        </w:rPr>
        <w:t xml:space="preserve">и перечень сведений, </w:t>
      </w:r>
    </w:p>
    <w:p w:rsidR="00562463" w:rsidRPr="00FE05CC" w:rsidRDefault="00E72274" w:rsidP="00711E6A">
      <w:pPr>
        <w:shd w:val="clear" w:color="auto" w:fill="FFFFFF"/>
        <w:spacing w:beforeAutospacing="1"/>
        <w:ind w:left="6" w:firstLine="720"/>
        <w:jc w:val="center"/>
        <w:rPr>
          <w:b/>
          <w:szCs w:val="24"/>
        </w:rPr>
      </w:pPr>
      <w:r w:rsidRPr="00FE05CC">
        <w:rPr>
          <w:b/>
          <w:szCs w:val="24"/>
        </w:rPr>
        <w:t>необходимый для его определения.</w:t>
      </w:r>
    </w:p>
    <w:p w:rsidR="00562463" w:rsidRPr="00FE05CC" w:rsidRDefault="00562463" w:rsidP="00711E6A">
      <w:pPr>
        <w:shd w:val="clear" w:color="auto" w:fill="FFFFFF"/>
        <w:spacing w:beforeAutospacing="1"/>
        <w:ind w:left="6" w:firstLine="720"/>
        <w:jc w:val="center"/>
        <w:rPr>
          <w:b/>
          <w:szCs w:val="24"/>
        </w:rPr>
      </w:pPr>
    </w:p>
    <w:p w:rsidR="00197D2D" w:rsidRPr="00FE05CC" w:rsidRDefault="00197D2D" w:rsidP="00711E6A">
      <w:pPr>
        <w:pStyle w:val="ConsNormal"/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D2D" w:rsidRPr="00FE05CC" w:rsidRDefault="00197D2D" w:rsidP="00B65240">
      <w:pPr>
        <w:pStyle w:val="ConsNormal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197D2D" w:rsidRPr="00FE05CC" w:rsidRDefault="00197D2D" w:rsidP="00711E6A">
      <w:pPr>
        <w:spacing w:beforeAutospacing="1"/>
        <w:ind w:firstLine="720"/>
        <w:jc w:val="center"/>
        <w:rPr>
          <w:szCs w:val="24"/>
        </w:rPr>
      </w:pPr>
    </w:p>
    <w:p w:rsidR="00197D2D" w:rsidRPr="00FE05CC" w:rsidRDefault="00197D2D" w:rsidP="00711E6A">
      <w:pPr>
        <w:spacing w:beforeAutospacing="1"/>
        <w:ind w:firstLine="720"/>
        <w:jc w:val="center"/>
        <w:rPr>
          <w:szCs w:val="24"/>
        </w:rPr>
      </w:pPr>
    </w:p>
    <w:p w:rsidR="00197D2D" w:rsidRPr="00FE05CC" w:rsidRDefault="00197D2D" w:rsidP="00711E6A">
      <w:pPr>
        <w:spacing w:beforeAutospacing="1"/>
        <w:ind w:firstLine="720"/>
        <w:jc w:val="center"/>
        <w:rPr>
          <w:szCs w:val="24"/>
        </w:rPr>
      </w:pPr>
    </w:p>
    <w:p w:rsidR="00992485" w:rsidRPr="00FE05CC" w:rsidRDefault="00992485" w:rsidP="00711E6A">
      <w:pPr>
        <w:spacing w:beforeAutospacing="1"/>
        <w:ind w:firstLine="720"/>
        <w:jc w:val="center"/>
        <w:rPr>
          <w:szCs w:val="24"/>
        </w:rPr>
      </w:pPr>
    </w:p>
    <w:p w:rsidR="00992485" w:rsidRPr="00FE05CC" w:rsidRDefault="00992485" w:rsidP="00711E6A">
      <w:pPr>
        <w:spacing w:beforeAutospacing="1"/>
        <w:ind w:firstLine="720"/>
        <w:jc w:val="center"/>
        <w:rPr>
          <w:szCs w:val="24"/>
        </w:rPr>
      </w:pPr>
    </w:p>
    <w:p w:rsidR="00992485" w:rsidRPr="00FE05CC" w:rsidRDefault="00992485" w:rsidP="00711E6A">
      <w:pPr>
        <w:spacing w:beforeAutospacing="1"/>
        <w:ind w:firstLine="720"/>
        <w:jc w:val="center"/>
        <w:rPr>
          <w:szCs w:val="24"/>
        </w:rPr>
      </w:pPr>
    </w:p>
    <w:p w:rsidR="004E771B" w:rsidRPr="00FE05CC" w:rsidRDefault="004E771B" w:rsidP="00711E6A">
      <w:pPr>
        <w:spacing w:beforeAutospacing="1"/>
        <w:ind w:firstLine="720"/>
        <w:jc w:val="center"/>
        <w:rPr>
          <w:szCs w:val="24"/>
        </w:rPr>
      </w:pPr>
    </w:p>
    <w:p w:rsidR="004E771B" w:rsidRPr="00FE05CC" w:rsidRDefault="004E771B" w:rsidP="00711E6A">
      <w:pPr>
        <w:spacing w:beforeAutospacing="1"/>
        <w:ind w:firstLine="720"/>
        <w:jc w:val="center"/>
        <w:rPr>
          <w:szCs w:val="24"/>
        </w:rPr>
      </w:pPr>
    </w:p>
    <w:p w:rsidR="004E771B" w:rsidRPr="00FE05CC" w:rsidRDefault="004E771B" w:rsidP="00711E6A">
      <w:pPr>
        <w:spacing w:beforeAutospacing="1"/>
        <w:ind w:firstLine="720"/>
        <w:jc w:val="center"/>
        <w:rPr>
          <w:szCs w:val="24"/>
        </w:rPr>
      </w:pPr>
    </w:p>
    <w:p w:rsidR="00992485" w:rsidRPr="00FE05CC" w:rsidRDefault="00B65240" w:rsidP="00711E6A">
      <w:pPr>
        <w:spacing w:beforeAutospacing="1"/>
        <w:ind w:firstLine="720"/>
        <w:jc w:val="center"/>
        <w:rPr>
          <w:szCs w:val="24"/>
        </w:rPr>
      </w:pPr>
      <w:r w:rsidRPr="00FE05CC">
        <w:rPr>
          <w:szCs w:val="24"/>
        </w:rPr>
        <w:t>г. Москва</w:t>
      </w:r>
    </w:p>
    <w:p w:rsidR="006457CB" w:rsidRPr="00FE05CC" w:rsidRDefault="006457CB" w:rsidP="00005DBC">
      <w:pPr>
        <w:pStyle w:val="35"/>
        <w:shd w:val="clear" w:color="auto" w:fill="auto"/>
        <w:spacing w:beforeAutospacing="1" w:line="240" w:lineRule="auto"/>
        <w:ind w:firstLine="567"/>
        <w:jc w:val="both"/>
        <w:rPr>
          <w:sz w:val="24"/>
          <w:szCs w:val="24"/>
        </w:rPr>
      </w:pPr>
      <w:r w:rsidRPr="00FE05CC">
        <w:rPr>
          <w:sz w:val="24"/>
          <w:szCs w:val="24"/>
        </w:rPr>
        <w:lastRenderedPageBreak/>
        <w:t>1. ОБЩИЕ ПОЛОЖЕНИЯ</w:t>
      </w:r>
    </w:p>
    <w:p w:rsidR="00BE5E3B" w:rsidRPr="00FE05CC" w:rsidRDefault="006457CB" w:rsidP="00005DBC">
      <w:pPr>
        <w:shd w:val="clear" w:color="auto" w:fill="FFFFFF"/>
        <w:spacing w:beforeAutospacing="1"/>
        <w:ind w:firstLine="567"/>
        <w:jc w:val="both"/>
        <w:rPr>
          <w:szCs w:val="24"/>
        </w:rPr>
      </w:pPr>
      <w:r w:rsidRPr="00FE05CC">
        <w:rPr>
          <w:szCs w:val="24"/>
          <w:lang w:bidi="ru-RU"/>
        </w:rPr>
        <w:t xml:space="preserve">1.1. Настоящий </w:t>
      </w:r>
      <w:r w:rsidR="00BF7C46" w:rsidRPr="00FE05CC">
        <w:rPr>
          <w:spacing w:val="-1"/>
          <w:szCs w:val="24"/>
          <w:lang w:eastAsia="en-US"/>
        </w:rPr>
        <w:t>Порядок</w:t>
      </w:r>
      <w:r w:rsidR="00BF7C46" w:rsidRPr="00FE05CC">
        <w:rPr>
          <w:spacing w:val="34"/>
          <w:szCs w:val="24"/>
          <w:lang w:eastAsia="en-US"/>
        </w:rPr>
        <w:t xml:space="preserve"> </w:t>
      </w:r>
      <w:r w:rsidR="00BF7C46" w:rsidRPr="00FE05CC">
        <w:rPr>
          <w:spacing w:val="-1"/>
          <w:szCs w:val="24"/>
          <w:lang w:eastAsia="en-US"/>
        </w:rPr>
        <w:t>определения</w:t>
      </w:r>
      <w:r w:rsidR="00BF7C46" w:rsidRPr="00FE05CC">
        <w:rPr>
          <w:spacing w:val="30"/>
          <w:szCs w:val="24"/>
          <w:lang w:eastAsia="en-US"/>
        </w:rPr>
        <w:t xml:space="preserve"> </w:t>
      </w:r>
      <w:r w:rsidR="00711E6A" w:rsidRPr="00FE05CC">
        <w:rPr>
          <w:spacing w:val="-1"/>
          <w:szCs w:val="24"/>
          <w:lang w:eastAsia="en-US"/>
        </w:rPr>
        <w:t>И</w:t>
      </w:r>
      <w:r w:rsidR="00BF7C46" w:rsidRPr="00FE05CC">
        <w:rPr>
          <w:spacing w:val="-1"/>
          <w:szCs w:val="24"/>
          <w:lang w:eastAsia="en-US"/>
        </w:rPr>
        <w:t>нвестиционного</w:t>
      </w:r>
      <w:r w:rsidR="00BF7C46" w:rsidRPr="00FE05CC">
        <w:rPr>
          <w:spacing w:val="33"/>
          <w:szCs w:val="24"/>
          <w:lang w:eastAsia="en-US"/>
        </w:rPr>
        <w:t xml:space="preserve"> </w:t>
      </w:r>
      <w:r w:rsidR="00BF7C46" w:rsidRPr="00FE05CC">
        <w:rPr>
          <w:spacing w:val="-1"/>
          <w:szCs w:val="24"/>
          <w:lang w:eastAsia="en-US"/>
        </w:rPr>
        <w:t>профиля</w:t>
      </w:r>
      <w:r w:rsidR="007C260F" w:rsidRPr="00FE05CC">
        <w:rPr>
          <w:spacing w:val="33"/>
          <w:szCs w:val="24"/>
          <w:lang w:eastAsia="en-US"/>
        </w:rPr>
        <w:t xml:space="preserve"> </w:t>
      </w:r>
      <w:r w:rsidR="00711E6A" w:rsidRPr="00FE05CC">
        <w:rPr>
          <w:spacing w:val="-1"/>
          <w:szCs w:val="24"/>
          <w:lang w:eastAsia="en-US"/>
        </w:rPr>
        <w:t>К</w:t>
      </w:r>
      <w:r w:rsidR="00BF7C46" w:rsidRPr="00FE05CC">
        <w:rPr>
          <w:spacing w:val="-1"/>
          <w:szCs w:val="24"/>
          <w:lang w:eastAsia="en-US"/>
        </w:rPr>
        <w:t>лиента</w:t>
      </w:r>
      <w:r w:rsidR="00BF7C46" w:rsidRPr="00FE05CC">
        <w:rPr>
          <w:spacing w:val="34"/>
          <w:szCs w:val="24"/>
          <w:lang w:eastAsia="en-US"/>
        </w:rPr>
        <w:t xml:space="preserve"> </w:t>
      </w:r>
      <w:r w:rsidR="00BE5E3B" w:rsidRPr="00FE05CC">
        <w:rPr>
          <w:szCs w:val="24"/>
        </w:rPr>
        <w:t xml:space="preserve">в целях осуществления деятельности по предоставлению инвестиционных консультаций </w:t>
      </w:r>
      <w:r w:rsidR="00BF7C46" w:rsidRPr="00FE05CC">
        <w:rPr>
          <w:szCs w:val="24"/>
        </w:rPr>
        <w:t>и</w:t>
      </w:r>
      <w:r w:rsidR="00BF7C46" w:rsidRPr="00FE05CC">
        <w:rPr>
          <w:spacing w:val="31"/>
          <w:szCs w:val="24"/>
          <w:lang w:eastAsia="en-US"/>
        </w:rPr>
        <w:t xml:space="preserve"> </w:t>
      </w:r>
      <w:r w:rsidR="00BF7C46" w:rsidRPr="00FE05CC">
        <w:rPr>
          <w:spacing w:val="-1"/>
          <w:szCs w:val="24"/>
          <w:lang w:eastAsia="en-US"/>
        </w:rPr>
        <w:t>перечень</w:t>
      </w:r>
      <w:r w:rsidR="00BF7C46" w:rsidRPr="00FE05CC">
        <w:rPr>
          <w:spacing w:val="33"/>
          <w:szCs w:val="24"/>
          <w:lang w:eastAsia="en-US"/>
        </w:rPr>
        <w:t xml:space="preserve"> </w:t>
      </w:r>
      <w:r w:rsidR="00BF7C46" w:rsidRPr="00FE05CC">
        <w:rPr>
          <w:spacing w:val="-1"/>
          <w:szCs w:val="24"/>
          <w:lang w:eastAsia="en-US"/>
        </w:rPr>
        <w:t>сведений,</w:t>
      </w:r>
      <w:r w:rsidR="00BF7C46" w:rsidRPr="00FE05CC">
        <w:rPr>
          <w:spacing w:val="59"/>
          <w:szCs w:val="24"/>
          <w:lang w:eastAsia="en-US"/>
        </w:rPr>
        <w:t xml:space="preserve"> </w:t>
      </w:r>
      <w:r w:rsidR="00BF7C46" w:rsidRPr="00FE05CC">
        <w:rPr>
          <w:spacing w:val="-1"/>
          <w:szCs w:val="24"/>
          <w:lang w:eastAsia="en-US"/>
        </w:rPr>
        <w:t>необходимых</w:t>
      </w:r>
      <w:r w:rsidR="00BF7C46" w:rsidRPr="00FE05CC">
        <w:rPr>
          <w:spacing w:val="43"/>
          <w:szCs w:val="24"/>
          <w:lang w:eastAsia="en-US"/>
        </w:rPr>
        <w:t xml:space="preserve"> </w:t>
      </w:r>
      <w:r w:rsidR="00BF7C46" w:rsidRPr="00FE05CC">
        <w:rPr>
          <w:szCs w:val="24"/>
          <w:lang w:eastAsia="en-US"/>
        </w:rPr>
        <w:t>для</w:t>
      </w:r>
      <w:r w:rsidR="00BF7C46" w:rsidRPr="00FE05CC">
        <w:rPr>
          <w:spacing w:val="45"/>
          <w:szCs w:val="24"/>
          <w:lang w:eastAsia="en-US"/>
        </w:rPr>
        <w:t xml:space="preserve"> </w:t>
      </w:r>
      <w:r w:rsidR="00BF7C46" w:rsidRPr="00FE05CC">
        <w:rPr>
          <w:spacing w:val="-1"/>
          <w:szCs w:val="24"/>
          <w:lang w:eastAsia="en-US"/>
        </w:rPr>
        <w:t>его</w:t>
      </w:r>
      <w:r w:rsidR="00BF7C46" w:rsidRPr="00FE05CC">
        <w:rPr>
          <w:spacing w:val="45"/>
          <w:szCs w:val="24"/>
          <w:lang w:eastAsia="en-US"/>
        </w:rPr>
        <w:t xml:space="preserve"> </w:t>
      </w:r>
      <w:r w:rsidR="00BF7C46" w:rsidRPr="00FE05CC">
        <w:rPr>
          <w:spacing w:val="-1"/>
          <w:szCs w:val="24"/>
          <w:lang w:eastAsia="en-US"/>
        </w:rPr>
        <w:t>определения</w:t>
      </w:r>
      <w:r w:rsidR="00BF7C46" w:rsidRPr="00FE05CC">
        <w:rPr>
          <w:spacing w:val="45"/>
          <w:szCs w:val="24"/>
          <w:lang w:eastAsia="en-US"/>
        </w:rPr>
        <w:t xml:space="preserve"> </w:t>
      </w:r>
      <w:r w:rsidR="00BF7C46" w:rsidRPr="00FE05CC">
        <w:rPr>
          <w:szCs w:val="24"/>
          <w:lang w:bidi="ru-RU"/>
        </w:rPr>
        <w:t>(далее - Порядок</w:t>
      </w:r>
      <w:r w:rsidRPr="00FE05CC">
        <w:rPr>
          <w:szCs w:val="24"/>
          <w:lang w:bidi="ru-RU"/>
        </w:rPr>
        <w:t>)</w:t>
      </w:r>
      <w:r w:rsidRPr="00FE05CC">
        <w:rPr>
          <w:szCs w:val="24"/>
        </w:rPr>
        <w:t xml:space="preserve">, разработан в соответствии с требованиями </w:t>
      </w:r>
      <w:r w:rsidR="00BE5E3B" w:rsidRPr="00FE05CC">
        <w:rPr>
          <w:szCs w:val="24"/>
        </w:rPr>
        <w:t xml:space="preserve">законодательства РФ, нормативными правовыми актами Банка России, правилами и стандартами Национальной ассоциации участников фондового рынка (НАУФОР), членом которой является Инвестиционный советник ИП </w:t>
      </w:r>
      <w:proofErr w:type="spellStart"/>
      <w:r w:rsidR="004E771B" w:rsidRPr="00FE05CC">
        <w:rPr>
          <w:szCs w:val="24"/>
        </w:rPr>
        <w:t>Агаджанова</w:t>
      </w:r>
      <w:proofErr w:type="spellEnd"/>
      <w:r w:rsidR="004E771B" w:rsidRPr="00FE05CC">
        <w:rPr>
          <w:szCs w:val="24"/>
        </w:rPr>
        <w:t xml:space="preserve"> Кристина Альбертовна</w:t>
      </w:r>
      <w:r w:rsidR="00BE5E3B" w:rsidRPr="00FE05CC">
        <w:rPr>
          <w:szCs w:val="24"/>
        </w:rPr>
        <w:t>.</w:t>
      </w:r>
    </w:p>
    <w:p w:rsidR="00BF7C46" w:rsidRPr="00FE05CC" w:rsidRDefault="00BF7C46" w:rsidP="008D3EE1">
      <w:pPr>
        <w:shd w:val="clear" w:color="auto" w:fill="FFFFFF"/>
        <w:spacing w:beforeAutospacing="1"/>
        <w:ind w:firstLine="567"/>
        <w:jc w:val="both"/>
        <w:rPr>
          <w:spacing w:val="-1"/>
          <w:szCs w:val="24"/>
          <w:lang w:eastAsia="en-US"/>
        </w:rPr>
      </w:pPr>
      <w:r w:rsidRPr="00FE05CC">
        <w:rPr>
          <w:szCs w:val="24"/>
        </w:rPr>
        <w:t xml:space="preserve">1.2. </w:t>
      </w:r>
      <w:r w:rsidR="00616CAB" w:rsidRPr="00FE05CC">
        <w:rPr>
          <w:szCs w:val="24"/>
        </w:rPr>
        <w:t xml:space="preserve">Настоящий </w:t>
      </w:r>
      <w:r w:rsidR="00616CAB" w:rsidRPr="00FE05CC">
        <w:rPr>
          <w:spacing w:val="-1"/>
          <w:szCs w:val="24"/>
          <w:lang w:eastAsia="en-US"/>
        </w:rPr>
        <w:t>порядок</w:t>
      </w:r>
      <w:r w:rsidR="00616CAB" w:rsidRPr="00FE05CC">
        <w:rPr>
          <w:spacing w:val="34"/>
          <w:szCs w:val="24"/>
          <w:lang w:eastAsia="en-US"/>
        </w:rPr>
        <w:t xml:space="preserve"> </w:t>
      </w:r>
      <w:r w:rsidR="00616CAB" w:rsidRPr="00FE05CC">
        <w:rPr>
          <w:spacing w:val="-1"/>
          <w:szCs w:val="24"/>
          <w:lang w:eastAsia="en-US"/>
        </w:rPr>
        <w:t>устанавливает правила</w:t>
      </w:r>
      <w:r w:rsidR="00087418" w:rsidRPr="00FE05CC">
        <w:rPr>
          <w:spacing w:val="-1"/>
          <w:szCs w:val="24"/>
          <w:lang w:eastAsia="en-US"/>
        </w:rPr>
        <w:t xml:space="preserve"> определения Инвестиционного профиля Клиента Инвестиционным советником</w:t>
      </w:r>
      <w:r w:rsidR="00F65188" w:rsidRPr="00FE05CC">
        <w:rPr>
          <w:spacing w:val="32"/>
          <w:szCs w:val="24"/>
          <w:lang w:eastAsia="en-US"/>
        </w:rPr>
        <w:t xml:space="preserve">, </w:t>
      </w:r>
      <w:r w:rsidRPr="00FE05CC">
        <w:rPr>
          <w:spacing w:val="-1"/>
          <w:szCs w:val="24"/>
          <w:lang w:eastAsia="en-US"/>
        </w:rPr>
        <w:t>процедуры</w:t>
      </w:r>
      <w:r w:rsidRPr="00FE05CC">
        <w:rPr>
          <w:spacing w:val="34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по</w:t>
      </w:r>
      <w:r w:rsidRPr="00FE05CC">
        <w:rPr>
          <w:spacing w:val="33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определению</w:t>
      </w:r>
      <w:r w:rsidRPr="00FE05CC">
        <w:rPr>
          <w:spacing w:val="34"/>
          <w:szCs w:val="24"/>
          <w:lang w:eastAsia="en-US"/>
        </w:rPr>
        <w:t xml:space="preserve"> </w:t>
      </w:r>
      <w:r w:rsidR="00616CAB" w:rsidRPr="00FE05CC">
        <w:rPr>
          <w:spacing w:val="-1"/>
          <w:szCs w:val="24"/>
          <w:lang w:eastAsia="en-US"/>
        </w:rPr>
        <w:t>такого профиля</w:t>
      </w:r>
      <w:r w:rsidRPr="00FE05CC">
        <w:rPr>
          <w:spacing w:val="-1"/>
          <w:szCs w:val="24"/>
          <w:lang w:eastAsia="en-US"/>
        </w:rPr>
        <w:t>,</w:t>
      </w:r>
      <w:r w:rsidRPr="00FE05CC">
        <w:rPr>
          <w:szCs w:val="24"/>
          <w:lang w:eastAsia="en-US"/>
        </w:rPr>
        <w:t xml:space="preserve"> и </w:t>
      </w:r>
      <w:r w:rsidRPr="00FE05CC">
        <w:rPr>
          <w:spacing w:val="-1"/>
          <w:szCs w:val="24"/>
          <w:lang w:eastAsia="en-US"/>
        </w:rPr>
        <w:t>перечень</w:t>
      </w:r>
      <w:r w:rsidRPr="00FE05CC">
        <w:rPr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сведений,</w:t>
      </w:r>
      <w:r w:rsidRPr="00FE05CC">
        <w:rPr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необходимых</w:t>
      </w:r>
      <w:r w:rsidRPr="00FE05CC">
        <w:rPr>
          <w:spacing w:val="-2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 xml:space="preserve">для </w:t>
      </w:r>
      <w:r w:rsidRPr="00FE05CC">
        <w:rPr>
          <w:spacing w:val="-1"/>
          <w:szCs w:val="24"/>
          <w:lang w:eastAsia="en-US"/>
        </w:rPr>
        <w:t>его</w:t>
      </w:r>
      <w:r w:rsidRPr="00FE05CC">
        <w:rPr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определения.</w:t>
      </w:r>
    </w:p>
    <w:p w:rsidR="00403699" w:rsidRPr="00FE05CC" w:rsidRDefault="000E694D" w:rsidP="008D3EE1">
      <w:pPr>
        <w:pStyle w:val="15"/>
        <w:shd w:val="clear" w:color="auto" w:fill="auto"/>
        <w:spacing w:before="100" w:beforeAutospacing="1" w:line="240" w:lineRule="auto"/>
        <w:ind w:right="20"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1.3. Инвестиционный советник осуществляет деятельность в соответствии с настоящим Порядком с даты включения в единый реестр инвестиционных советников в соответствии с требованиями законодательства РФ.</w:t>
      </w:r>
    </w:p>
    <w:p w:rsidR="00403699" w:rsidRPr="00FE05CC" w:rsidRDefault="00403699" w:rsidP="008D3EE1">
      <w:pPr>
        <w:pStyle w:val="15"/>
        <w:shd w:val="clear" w:color="auto" w:fill="auto"/>
        <w:spacing w:before="100" w:beforeAutospacing="1" w:line="240" w:lineRule="auto"/>
        <w:ind w:right="20" w:firstLine="567"/>
        <w:rPr>
          <w:sz w:val="24"/>
          <w:szCs w:val="24"/>
          <w:lang w:bidi="ru-RU"/>
        </w:rPr>
      </w:pPr>
      <w:r w:rsidRPr="00FE05CC">
        <w:rPr>
          <w:sz w:val="24"/>
          <w:szCs w:val="24"/>
          <w:lang w:bidi="ru-RU"/>
        </w:rPr>
        <w:t>При осуществлении профессиональной деятельности на рынке ценных бумаг Инвестиционный советник обязуется проявлять должную заботливость об интересах каждого Клиента и осмотрительность, которые от него требуются по существу отношений и условий гражданского оборота, а также исходя из рыночной ситуации.</w:t>
      </w:r>
    </w:p>
    <w:p w:rsidR="00B16E1B" w:rsidRPr="00FE05CC" w:rsidRDefault="00B16E1B" w:rsidP="008D3EE1">
      <w:pPr>
        <w:shd w:val="clear" w:color="auto" w:fill="FFFFFF"/>
        <w:spacing w:beforeAutospacing="1"/>
        <w:ind w:firstLine="567"/>
        <w:jc w:val="both"/>
        <w:rPr>
          <w:szCs w:val="24"/>
        </w:rPr>
      </w:pPr>
    </w:p>
    <w:p w:rsidR="00B16E1B" w:rsidRPr="00FE05CC" w:rsidRDefault="00B16E1B" w:rsidP="008D3EE1">
      <w:pPr>
        <w:tabs>
          <w:tab w:val="left" w:pos="839"/>
        </w:tabs>
        <w:spacing w:beforeAutospacing="1"/>
        <w:ind w:firstLine="567"/>
        <w:jc w:val="both"/>
        <w:outlineLvl w:val="0"/>
        <w:rPr>
          <w:rFonts w:eastAsia="Arial"/>
          <w:b/>
          <w:bCs/>
          <w:szCs w:val="24"/>
          <w:lang w:eastAsia="en-US"/>
        </w:rPr>
      </w:pPr>
      <w:r w:rsidRPr="00FE05CC">
        <w:rPr>
          <w:rFonts w:eastAsia="Arial"/>
          <w:b/>
          <w:bCs/>
          <w:szCs w:val="24"/>
          <w:lang w:eastAsia="en-US"/>
        </w:rPr>
        <w:t>2. ТЕРМИНЫ И</w:t>
      </w:r>
      <w:r w:rsidRPr="00FE05CC">
        <w:rPr>
          <w:rFonts w:eastAsia="Arial"/>
          <w:b/>
          <w:bCs/>
          <w:spacing w:val="-6"/>
          <w:szCs w:val="24"/>
          <w:lang w:eastAsia="en-US"/>
        </w:rPr>
        <w:t xml:space="preserve"> </w:t>
      </w:r>
      <w:r w:rsidRPr="00FE05CC">
        <w:rPr>
          <w:rFonts w:eastAsia="Arial"/>
          <w:b/>
          <w:bCs/>
          <w:szCs w:val="24"/>
          <w:lang w:eastAsia="en-US"/>
        </w:rPr>
        <w:t>ОПРЕДЕЛЕНИЯ</w:t>
      </w:r>
    </w:p>
    <w:p w:rsidR="0071493C" w:rsidRPr="00FE05CC" w:rsidRDefault="0071493C" w:rsidP="006E0DC0">
      <w:pPr>
        <w:spacing w:before="120"/>
        <w:ind w:right="102" w:firstLine="567"/>
        <w:jc w:val="both"/>
        <w:rPr>
          <w:spacing w:val="-1"/>
          <w:szCs w:val="24"/>
          <w:lang w:eastAsia="en-US"/>
        </w:rPr>
      </w:pPr>
      <w:r w:rsidRPr="00FE05CC">
        <w:rPr>
          <w:b/>
          <w:bCs/>
          <w:spacing w:val="-1"/>
          <w:szCs w:val="24"/>
          <w:lang w:eastAsia="en-US"/>
        </w:rPr>
        <w:t>Анкета</w:t>
      </w:r>
      <w:r w:rsidRPr="00FE05CC">
        <w:rPr>
          <w:b/>
          <w:bCs/>
          <w:spacing w:val="26"/>
          <w:szCs w:val="24"/>
          <w:lang w:eastAsia="en-US"/>
        </w:rPr>
        <w:t xml:space="preserve"> </w:t>
      </w:r>
      <w:r w:rsidRPr="00FE05CC">
        <w:rPr>
          <w:b/>
          <w:bCs/>
          <w:i/>
          <w:szCs w:val="24"/>
          <w:lang w:eastAsia="en-US"/>
        </w:rPr>
        <w:t>–</w:t>
      </w:r>
      <w:r w:rsidRPr="00FE05CC">
        <w:rPr>
          <w:b/>
          <w:bCs/>
          <w:i/>
          <w:spacing w:val="26"/>
          <w:szCs w:val="24"/>
          <w:lang w:eastAsia="en-US"/>
        </w:rPr>
        <w:t xml:space="preserve"> </w:t>
      </w:r>
      <w:r w:rsidR="001F72FF" w:rsidRPr="00FE05CC">
        <w:rPr>
          <w:spacing w:val="-1"/>
          <w:szCs w:val="24"/>
          <w:lang w:eastAsia="en-US"/>
        </w:rPr>
        <w:t>информация</w:t>
      </w:r>
      <w:r w:rsidRPr="00FE05CC">
        <w:rPr>
          <w:spacing w:val="-1"/>
          <w:szCs w:val="24"/>
          <w:lang w:eastAsia="en-US"/>
        </w:rPr>
        <w:t xml:space="preserve">, </w:t>
      </w:r>
      <w:r w:rsidR="001F72FF" w:rsidRPr="00FE05CC">
        <w:rPr>
          <w:spacing w:val="-1"/>
          <w:szCs w:val="24"/>
          <w:lang w:eastAsia="en-US"/>
        </w:rPr>
        <w:t xml:space="preserve">предоставляемая </w:t>
      </w:r>
      <w:r w:rsidR="00146279" w:rsidRPr="00FE05CC">
        <w:rPr>
          <w:spacing w:val="-1"/>
          <w:szCs w:val="24"/>
          <w:lang w:eastAsia="en-US"/>
        </w:rPr>
        <w:t>К</w:t>
      </w:r>
      <w:r w:rsidR="001F72FF" w:rsidRPr="00FE05CC">
        <w:rPr>
          <w:spacing w:val="-1"/>
          <w:szCs w:val="24"/>
          <w:lang w:eastAsia="en-US"/>
        </w:rPr>
        <w:t>лиентом</w:t>
      </w:r>
      <w:r w:rsidRPr="00FE05CC">
        <w:rPr>
          <w:spacing w:val="-1"/>
          <w:szCs w:val="24"/>
          <w:lang w:eastAsia="en-US"/>
        </w:rPr>
        <w:t>, целью котор</w:t>
      </w:r>
      <w:r w:rsidR="001F72FF" w:rsidRPr="00FE05CC">
        <w:rPr>
          <w:spacing w:val="-1"/>
          <w:szCs w:val="24"/>
          <w:lang w:eastAsia="en-US"/>
        </w:rPr>
        <w:t>ой</w:t>
      </w:r>
      <w:r w:rsidRPr="00FE05CC">
        <w:rPr>
          <w:spacing w:val="10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является</w:t>
      </w:r>
      <w:r w:rsidRPr="00FE05CC">
        <w:rPr>
          <w:spacing w:val="11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определение</w:t>
      </w:r>
      <w:r w:rsidRPr="00FE05CC">
        <w:rPr>
          <w:spacing w:val="15"/>
          <w:szCs w:val="24"/>
          <w:lang w:eastAsia="en-US"/>
        </w:rPr>
        <w:t xml:space="preserve"> </w:t>
      </w:r>
      <w:r w:rsidR="00087418" w:rsidRPr="00FE05CC">
        <w:rPr>
          <w:spacing w:val="-1"/>
          <w:szCs w:val="24"/>
          <w:lang w:eastAsia="en-US"/>
        </w:rPr>
        <w:t>И</w:t>
      </w:r>
      <w:r w:rsidRPr="00FE05CC">
        <w:rPr>
          <w:spacing w:val="-1"/>
          <w:szCs w:val="24"/>
          <w:lang w:eastAsia="en-US"/>
        </w:rPr>
        <w:t>нвестиционного</w:t>
      </w:r>
      <w:r w:rsidRPr="00FE05CC">
        <w:rPr>
          <w:spacing w:val="13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профиля</w:t>
      </w:r>
      <w:r w:rsidRPr="00FE05CC">
        <w:rPr>
          <w:spacing w:val="10"/>
          <w:szCs w:val="24"/>
          <w:lang w:eastAsia="en-US"/>
        </w:rPr>
        <w:t xml:space="preserve"> </w:t>
      </w:r>
      <w:r w:rsidR="00146279" w:rsidRPr="00FE05CC">
        <w:rPr>
          <w:spacing w:val="-1"/>
          <w:szCs w:val="24"/>
          <w:lang w:eastAsia="en-US"/>
        </w:rPr>
        <w:t>К</w:t>
      </w:r>
      <w:r w:rsidRPr="00FE05CC">
        <w:rPr>
          <w:spacing w:val="-1"/>
          <w:szCs w:val="24"/>
          <w:lang w:eastAsia="en-US"/>
        </w:rPr>
        <w:t>лиента.</w:t>
      </w:r>
      <w:r w:rsidR="00BE5E3B" w:rsidRPr="00FE05CC">
        <w:rPr>
          <w:spacing w:val="-1"/>
          <w:szCs w:val="24"/>
          <w:lang w:eastAsia="en-US"/>
        </w:rPr>
        <w:t xml:space="preserve"> </w:t>
      </w:r>
    </w:p>
    <w:p w:rsidR="0071493C" w:rsidRPr="00FE05CC" w:rsidRDefault="0071493C" w:rsidP="006E0DC0">
      <w:pPr>
        <w:spacing w:before="120"/>
        <w:ind w:right="103" w:firstLine="567"/>
        <w:jc w:val="both"/>
        <w:rPr>
          <w:szCs w:val="24"/>
          <w:lang w:eastAsia="en-US"/>
        </w:rPr>
      </w:pPr>
      <w:r w:rsidRPr="00FE05CC">
        <w:rPr>
          <w:b/>
          <w:szCs w:val="24"/>
          <w:lang w:eastAsia="en-US"/>
        </w:rPr>
        <w:t>Договор</w:t>
      </w:r>
      <w:r w:rsidRPr="00FE05CC">
        <w:rPr>
          <w:b/>
          <w:spacing w:val="7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-</w:t>
      </w:r>
      <w:r w:rsidRPr="00FE05CC">
        <w:rPr>
          <w:spacing w:val="3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договор</w:t>
      </w:r>
      <w:r w:rsidRPr="00FE05CC">
        <w:rPr>
          <w:spacing w:val="4"/>
          <w:szCs w:val="24"/>
          <w:lang w:eastAsia="en-US"/>
        </w:rPr>
        <w:t xml:space="preserve"> </w:t>
      </w:r>
      <w:r w:rsidR="00087418" w:rsidRPr="00FE05CC">
        <w:rPr>
          <w:spacing w:val="4"/>
          <w:szCs w:val="24"/>
          <w:lang w:eastAsia="en-US"/>
        </w:rPr>
        <w:t xml:space="preserve">об инвестиционном консультировании с Клиентом, </w:t>
      </w:r>
      <w:r w:rsidRPr="00FE05CC">
        <w:rPr>
          <w:spacing w:val="-1"/>
          <w:szCs w:val="24"/>
          <w:lang w:eastAsia="en-US"/>
        </w:rPr>
        <w:t>определя</w:t>
      </w:r>
      <w:r w:rsidR="00087418" w:rsidRPr="00FE05CC">
        <w:rPr>
          <w:spacing w:val="-1"/>
          <w:szCs w:val="24"/>
          <w:lang w:eastAsia="en-US"/>
        </w:rPr>
        <w:t>ющий</w:t>
      </w:r>
      <w:r w:rsidRPr="00FE05CC">
        <w:rPr>
          <w:spacing w:val="43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условия,</w:t>
      </w:r>
      <w:r w:rsidRPr="00FE05CC">
        <w:rPr>
          <w:spacing w:val="43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в</w:t>
      </w:r>
      <w:r w:rsidRPr="00FE05CC">
        <w:rPr>
          <w:spacing w:val="42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соответствии</w:t>
      </w:r>
      <w:r w:rsidRPr="00FE05CC">
        <w:rPr>
          <w:spacing w:val="42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с</w:t>
      </w:r>
      <w:r w:rsidRPr="00FE05CC">
        <w:rPr>
          <w:spacing w:val="41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которыми</w:t>
      </w:r>
      <w:r w:rsidR="00087418" w:rsidRPr="00FE05CC">
        <w:rPr>
          <w:spacing w:val="-1"/>
          <w:szCs w:val="24"/>
          <w:lang w:eastAsia="en-US"/>
        </w:rPr>
        <w:t xml:space="preserve"> Инвестиционный советник</w:t>
      </w:r>
      <w:r w:rsidR="00F65188" w:rsidRPr="00FE05CC">
        <w:rPr>
          <w:spacing w:val="44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осуществляет</w:t>
      </w:r>
      <w:r w:rsidR="00087418" w:rsidRPr="00FE05CC">
        <w:rPr>
          <w:spacing w:val="-1"/>
          <w:szCs w:val="24"/>
          <w:lang w:eastAsia="en-US"/>
        </w:rPr>
        <w:t xml:space="preserve"> деятельность по предоставлению индивидуальных консультаций Клиенту.</w:t>
      </w:r>
      <w:r w:rsidRPr="00FE05CC">
        <w:rPr>
          <w:spacing w:val="42"/>
          <w:szCs w:val="24"/>
          <w:lang w:eastAsia="en-US"/>
        </w:rPr>
        <w:t xml:space="preserve"> </w:t>
      </w:r>
    </w:p>
    <w:p w:rsidR="0071493C" w:rsidRPr="00FE05CC" w:rsidRDefault="0071493C" w:rsidP="006E0DC0">
      <w:pPr>
        <w:spacing w:before="120"/>
        <w:ind w:right="105" w:firstLine="567"/>
        <w:jc w:val="both"/>
        <w:rPr>
          <w:szCs w:val="24"/>
        </w:rPr>
      </w:pPr>
      <w:r w:rsidRPr="00FE05CC">
        <w:rPr>
          <w:b/>
          <w:bCs/>
          <w:spacing w:val="-1"/>
          <w:szCs w:val="24"/>
          <w:lang w:eastAsia="en-US"/>
        </w:rPr>
        <w:t>Допустимый</w:t>
      </w:r>
      <w:r w:rsidRPr="00FE05CC">
        <w:rPr>
          <w:b/>
          <w:bCs/>
          <w:spacing w:val="12"/>
          <w:szCs w:val="24"/>
          <w:lang w:eastAsia="en-US"/>
        </w:rPr>
        <w:t xml:space="preserve"> </w:t>
      </w:r>
      <w:r w:rsidRPr="00FE05CC">
        <w:rPr>
          <w:b/>
          <w:bCs/>
          <w:spacing w:val="-1"/>
          <w:szCs w:val="24"/>
          <w:lang w:eastAsia="en-US"/>
        </w:rPr>
        <w:t>риск</w:t>
      </w:r>
      <w:r w:rsidRPr="00FE05CC">
        <w:rPr>
          <w:b/>
          <w:bCs/>
          <w:spacing w:val="12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–</w:t>
      </w:r>
      <w:r w:rsidR="00A36E78" w:rsidRPr="00FE05CC">
        <w:rPr>
          <w:szCs w:val="24"/>
          <w:lang w:eastAsia="en-US"/>
        </w:rPr>
        <w:t xml:space="preserve"> </w:t>
      </w:r>
      <w:r w:rsidR="00BE5E3B" w:rsidRPr="00FE05CC">
        <w:rPr>
          <w:szCs w:val="24"/>
        </w:rPr>
        <w:t>риск возможных убытков</w:t>
      </w:r>
      <w:r w:rsidR="00A36E78" w:rsidRPr="00FE05CC">
        <w:rPr>
          <w:szCs w:val="24"/>
        </w:rPr>
        <w:t>,</w:t>
      </w:r>
      <w:r w:rsidR="00BE5E3B" w:rsidRPr="00FE05CC">
        <w:rPr>
          <w:szCs w:val="24"/>
        </w:rPr>
        <w:t xml:space="preserve"> с</w:t>
      </w:r>
      <w:r w:rsidR="0092168A" w:rsidRPr="00FE05CC">
        <w:rPr>
          <w:szCs w:val="24"/>
        </w:rPr>
        <w:t>вязанных с операциями с финансовыми инструментами, который</w:t>
      </w:r>
      <w:r w:rsidR="00A36E78" w:rsidRPr="00FE05CC">
        <w:rPr>
          <w:szCs w:val="24"/>
        </w:rPr>
        <w:t>, исходя из данных Анкеты,</w:t>
      </w:r>
      <w:r w:rsidR="0092168A" w:rsidRPr="00FE05CC">
        <w:rPr>
          <w:szCs w:val="24"/>
        </w:rPr>
        <w:t xml:space="preserve"> способен нести Клиент, не являющийся Квалифицированным инвестором</w:t>
      </w:r>
      <w:r w:rsidR="00660E8F" w:rsidRPr="00FE05CC">
        <w:rPr>
          <w:szCs w:val="24"/>
        </w:rPr>
        <w:t>, на установленном Инвестиционном горизонте.</w:t>
      </w:r>
    </w:p>
    <w:p w:rsidR="00711E6A" w:rsidRPr="00FE05CC" w:rsidRDefault="00711E6A" w:rsidP="006E0DC0">
      <w:pPr>
        <w:spacing w:before="120"/>
        <w:ind w:right="102" w:firstLine="567"/>
        <w:jc w:val="both"/>
        <w:rPr>
          <w:szCs w:val="24"/>
          <w:lang w:eastAsia="en-US"/>
        </w:rPr>
      </w:pPr>
      <w:r w:rsidRPr="00FE05CC">
        <w:rPr>
          <w:rFonts w:eastAsia="Calibri"/>
          <w:b/>
          <w:spacing w:val="-1"/>
          <w:szCs w:val="24"/>
          <w:lang w:eastAsia="en-US"/>
        </w:rPr>
        <w:t>Инвестиционный</w:t>
      </w:r>
      <w:r w:rsidRPr="00FE05CC">
        <w:rPr>
          <w:rFonts w:eastAsia="Calibri"/>
          <w:b/>
          <w:spacing w:val="14"/>
          <w:szCs w:val="24"/>
          <w:lang w:eastAsia="en-US"/>
        </w:rPr>
        <w:t xml:space="preserve"> </w:t>
      </w:r>
      <w:r w:rsidRPr="00FE05CC">
        <w:rPr>
          <w:rFonts w:eastAsia="Calibri"/>
          <w:b/>
          <w:spacing w:val="-1"/>
          <w:szCs w:val="24"/>
          <w:lang w:eastAsia="en-US"/>
        </w:rPr>
        <w:t>горизонт</w:t>
      </w:r>
      <w:r w:rsidRPr="00FE05CC">
        <w:rPr>
          <w:rFonts w:eastAsia="Calibri"/>
          <w:b/>
          <w:spacing w:val="15"/>
          <w:szCs w:val="24"/>
          <w:lang w:eastAsia="en-US"/>
        </w:rPr>
        <w:t xml:space="preserve"> </w:t>
      </w:r>
      <w:r w:rsidRPr="00FE05CC">
        <w:rPr>
          <w:rFonts w:eastAsia="Calibri"/>
          <w:szCs w:val="24"/>
          <w:lang w:eastAsia="en-US"/>
        </w:rPr>
        <w:t>-</w:t>
      </w:r>
      <w:r w:rsidRPr="00FE05CC">
        <w:rPr>
          <w:rFonts w:eastAsia="Calibri"/>
          <w:spacing w:val="10"/>
          <w:szCs w:val="24"/>
          <w:lang w:eastAsia="en-US"/>
        </w:rPr>
        <w:t xml:space="preserve"> </w:t>
      </w:r>
      <w:r w:rsidRPr="00FE05CC">
        <w:rPr>
          <w:rFonts w:eastAsia="Calibri"/>
          <w:spacing w:val="-1"/>
          <w:szCs w:val="24"/>
          <w:lang w:eastAsia="en-US"/>
        </w:rPr>
        <w:t>период</w:t>
      </w:r>
      <w:r w:rsidRPr="00FE05CC">
        <w:rPr>
          <w:rFonts w:eastAsia="Calibri"/>
          <w:spacing w:val="14"/>
          <w:szCs w:val="24"/>
          <w:lang w:eastAsia="en-US"/>
        </w:rPr>
        <w:t xml:space="preserve"> </w:t>
      </w:r>
      <w:r w:rsidRPr="00FE05CC">
        <w:rPr>
          <w:rFonts w:eastAsia="Calibri"/>
          <w:spacing w:val="-1"/>
          <w:szCs w:val="24"/>
          <w:lang w:eastAsia="en-US"/>
        </w:rPr>
        <w:t>времени,</w:t>
      </w:r>
      <w:r w:rsidRPr="00FE05CC">
        <w:rPr>
          <w:rFonts w:eastAsia="Calibri"/>
          <w:spacing w:val="14"/>
          <w:szCs w:val="24"/>
          <w:lang w:eastAsia="en-US"/>
        </w:rPr>
        <w:t xml:space="preserve"> </w:t>
      </w:r>
      <w:r w:rsidRPr="00FE05CC">
        <w:rPr>
          <w:rFonts w:eastAsia="Calibri"/>
          <w:spacing w:val="-1"/>
          <w:szCs w:val="24"/>
          <w:lang w:eastAsia="en-US"/>
        </w:rPr>
        <w:t>за</w:t>
      </w:r>
      <w:r w:rsidRPr="00FE05CC">
        <w:rPr>
          <w:rFonts w:eastAsia="Calibri"/>
          <w:spacing w:val="14"/>
          <w:szCs w:val="24"/>
          <w:lang w:eastAsia="en-US"/>
        </w:rPr>
        <w:t xml:space="preserve"> </w:t>
      </w:r>
      <w:r w:rsidRPr="00FE05CC">
        <w:rPr>
          <w:rFonts w:eastAsia="Calibri"/>
          <w:szCs w:val="24"/>
          <w:lang w:eastAsia="en-US"/>
        </w:rPr>
        <w:t>который</w:t>
      </w:r>
      <w:r w:rsidRPr="00FE05CC">
        <w:rPr>
          <w:rFonts w:eastAsia="Calibri"/>
          <w:spacing w:val="13"/>
          <w:szCs w:val="24"/>
          <w:lang w:eastAsia="en-US"/>
        </w:rPr>
        <w:t xml:space="preserve"> </w:t>
      </w:r>
      <w:r w:rsidRPr="00FE05CC">
        <w:rPr>
          <w:rFonts w:eastAsia="Calibri"/>
          <w:spacing w:val="-1"/>
          <w:szCs w:val="24"/>
          <w:lang w:eastAsia="en-US"/>
        </w:rPr>
        <w:t>определяются</w:t>
      </w:r>
      <w:r w:rsidRPr="00FE05CC">
        <w:rPr>
          <w:rFonts w:eastAsia="Calibri"/>
          <w:spacing w:val="13"/>
          <w:szCs w:val="24"/>
          <w:lang w:eastAsia="en-US"/>
        </w:rPr>
        <w:t xml:space="preserve"> </w:t>
      </w:r>
      <w:r w:rsidR="000E694D" w:rsidRPr="00FE05CC">
        <w:rPr>
          <w:rFonts w:eastAsia="Calibri"/>
          <w:spacing w:val="-1"/>
          <w:szCs w:val="24"/>
          <w:lang w:eastAsia="en-US"/>
        </w:rPr>
        <w:t>О</w:t>
      </w:r>
      <w:r w:rsidRPr="00FE05CC">
        <w:rPr>
          <w:rFonts w:eastAsia="Calibri"/>
          <w:spacing w:val="-1"/>
          <w:szCs w:val="24"/>
          <w:lang w:eastAsia="en-US"/>
        </w:rPr>
        <w:t>жидаемая</w:t>
      </w:r>
      <w:r w:rsidRPr="00FE05CC">
        <w:rPr>
          <w:rFonts w:eastAsia="Calibri"/>
          <w:spacing w:val="13"/>
          <w:szCs w:val="24"/>
          <w:lang w:eastAsia="en-US"/>
        </w:rPr>
        <w:t xml:space="preserve"> </w:t>
      </w:r>
      <w:r w:rsidRPr="00FE05CC">
        <w:rPr>
          <w:rFonts w:eastAsia="Calibri"/>
          <w:spacing w:val="-1"/>
          <w:szCs w:val="24"/>
          <w:lang w:eastAsia="en-US"/>
        </w:rPr>
        <w:t>доходность</w:t>
      </w:r>
      <w:r w:rsidRPr="00FE05CC">
        <w:rPr>
          <w:rFonts w:eastAsia="Calibri"/>
          <w:spacing w:val="14"/>
          <w:szCs w:val="24"/>
          <w:lang w:eastAsia="en-US"/>
        </w:rPr>
        <w:t xml:space="preserve"> </w:t>
      </w:r>
      <w:r w:rsidRPr="00FE05CC">
        <w:rPr>
          <w:rFonts w:eastAsia="Calibri"/>
          <w:szCs w:val="24"/>
          <w:lang w:eastAsia="en-US"/>
        </w:rPr>
        <w:t>и</w:t>
      </w:r>
      <w:r w:rsidRPr="00FE05CC">
        <w:rPr>
          <w:rFonts w:eastAsia="Calibri"/>
          <w:spacing w:val="85"/>
          <w:szCs w:val="24"/>
          <w:lang w:eastAsia="en-US"/>
        </w:rPr>
        <w:t xml:space="preserve"> </w:t>
      </w:r>
      <w:r w:rsidR="000E694D" w:rsidRPr="00FE05CC">
        <w:rPr>
          <w:rFonts w:eastAsia="Calibri"/>
          <w:spacing w:val="-1"/>
          <w:szCs w:val="24"/>
          <w:lang w:eastAsia="en-US"/>
        </w:rPr>
        <w:t>Д</w:t>
      </w:r>
      <w:r w:rsidRPr="00FE05CC">
        <w:rPr>
          <w:rFonts w:eastAsia="Calibri"/>
          <w:spacing w:val="-1"/>
          <w:szCs w:val="24"/>
          <w:lang w:eastAsia="en-US"/>
        </w:rPr>
        <w:t>опустимый</w:t>
      </w:r>
      <w:r w:rsidRPr="00FE05CC">
        <w:rPr>
          <w:rFonts w:eastAsia="Calibri"/>
          <w:szCs w:val="24"/>
          <w:lang w:eastAsia="en-US"/>
        </w:rPr>
        <w:t xml:space="preserve"> риск.</w:t>
      </w:r>
    </w:p>
    <w:p w:rsidR="00B81D65" w:rsidRPr="00FE05CC" w:rsidRDefault="00711E6A" w:rsidP="006E0DC0">
      <w:pPr>
        <w:spacing w:before="120"/>
        <w:ind w:right="102" w:firstLine="567"/>
        <w:jc w:val="both"/>
        <w:rPr>
          <w:spacing w:val="-1"/>
          <w:szCs w:val="24"/>
          <w:lang w:eastAsia="en-US"/>
        </w:rPr>
      </w:pPr>
      <w:r w:rsidRPr="00FE05CC">
        <w:rPr>
          <w:b/>
          <w:spacing w:val="-1"/>
          <w:szCs w:val="24"/>
          <w:lang w:eastAsia="en-US"/>
        </w:rPr>
        <w:t>Инвестиционный</w:t>
      </w:r>
      <w:r w:rsidRPr="00FE05CC">
        <w:rPr>
          <w:b/>
          <w:spacing w:val="12"/>
          <w:szCs w:val="24"/>
          <w:lang w:eastAsia="en-US"/>
        </w:rPr>
        <w:t xml:space="preserve"> </w:t>
      </w:r>
      <w:r w:rsidRPr="00FE05CC">
        <w:rPr>
          <w:b/>
          <w:spacing w:val="-1"/>
          <w:szCs w:val="24"/>
          <w:lang w:eastAsia="en-US"/>
        </w:rPr>
        <w:t>профиль</w:t>
      </w:r>
      <w:r w:rsidRPr="00FE05CC">
        <w:rPr>
          <w:b/>
          <w:spacing w:val="14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-</w:t>
      </w:r>
      <w:r w:rsidRPr="00FE05CC">
        <w:rPr>
          <w:spacing w:val="8"/>
          <w:szCs w:val="24"/>
          <w:lang w:eastAsia="en-US"/>
        </w:rPr>
        <w:t xml:space="preserve"> </w:t>
      </w:r>
      <w:r w:rsidR="00F65188" w:rsidRPr="00FE05CC">
        <w:rPr>
          <w:spacing w:val="-1"/>
          <w:szCs w:val="24"/>
          <w:lang w:eastAsia="en-US"/>
        </w:rPr>
        <w:t>информация о доходности от операций с финансовыми инструме</w:t>
      </w:r>
      <w:r w:rsidR="003F5DB0" w:rsidRPr="00FE05CC">
        <w:rPr>
          <w:spacing w:val="-1"/>
          <w:szCs w:val="24"/>
          <w:lang w:eastAsia="en-US"/>
        </w:rPr>
        <w:t>нтами, на которую рассчитывает К</w:t>
      </w:r>
      <w:r w:rsidR="00F65188" w:rsidRPr="00FE05CC">
        <w:rPr>
          <w:spacing w:val="-1"/>
          <w:szCs w:val="24"/>
          <w:lang w:eastAsia="en-US"/>
        </w:rPr>
        <w:t>лиент</w:t>
      </w:r>
      <w:r w:rsidR="003F5DB0" w:rsidRPr="00FE05CC">
        <w:rPr>
          <w:spacing w:val="-1"/>
          <w:szCs w:val="24"/>
          <w:lang w:eastAsia="en-US"/>
        </w:rPr>
        <w:t xml:space="preserve"> (Ожидаемая дохо</w:t>
      </w:r>
      <w:r w:rsidR="000E694D" w:rsidRPr="00FE05CC">
        <w:rPr>
          <w:spacing w:val="-1"/>
          <w:szCs w:val="24"/>
          <w:lang w:eastAsia="en-US"/>
        </w:rPr>
        <w:t>д</w:t>
      </w:r>
      <w:r w:rsidR="003F5DB0" w:rsidRPr="00FE05CC">
        <w:rPr>
          <w:spacing w:val="-1"/>
          <w:szCs w:val="24"/>
          <w:lang w:eastAsia="en-US"/>
        </w:rPr>
        <w:t>ность)</w:t>
      </w:r>
      <w:r w:rsidR="00F65188" w:rsidRPr="00FE05CC">
        <w:rPr>
          <w:spacing w:val="-1"/>
          <w:szCs w:val="24"/>
          <w:lang w:eastAsia="en-US"/>
        </w:rPr>
        <w:t>, о периоде времени, за который определяется такая доходность</w:t>
      </w:r>
      <w:r w:rsidR="003F5DB0" w:rsidRPr="00FE05CC">
        <w:rPr>
          <w:spacing w:val="-1"/>
          <w:szCs w:val="24"/>
          <w:lang w:eastAsia="en-US"/>
        </w:rPr>
        <w:t xml:space="preserve"> (Инвестиционный горизонт)</w:t>
      </w:r>
      <w:r w:rsidR="00F65188" w:rsidRPr="00FE05CC">
        <w:rPr>
          <w:spacing w:val="-1"/>
          <w:szCs w:val="24"/>
          <w:lang w:eastAsia="en-US"/>
        </w:rPr>
        <w:t xml:space="preserve">, а также о допустимом для клиента риске убытков от таких операций, если клиент не является </w:t>
      </w:r>
      <w:r w:rsidR="000E694D" w:rsidRPr="00FE05CC">
        <w:rPr>
          <w:spacing w:val="-1"/>
          <w:szCs w:val="24"/>
          <w:lang w:eastAsia="en-US"/>
        </w:rPr>
        <w:t>К</w:t>
      </w:r>
      <w:r w:rsidR="00F65188" w:rsidRPr="00FE05CC">
        <w:rPr>
          <w:spacing w:val="-1"/>
          <w:szCs w:val="24"/>
          <w:lang w:eastAsia="en-US"/>
        </w:rPr>
        <w:t>валифицированным инвестором</w:t>
      </w:r>
      <w:r w:rsidR="003F5DB0" w:rsidRPr="00FE05CC">
        <w:rPr>
          <w:spacing w:val="-1"/>
          <w:szCs w:val="24"/>
          <w:lang w:eastAsia="en-US"/>
        </w:rPr>
        <w:t xml:space="preserve"> (Допустимый риск)</w:t>
      </w:r>
      <w:r w:rsidR="00F65188" w:rsidRPr="00FE05CC">
        <w:rPr>
          <w:spacing w:val="-1"/>
          <w:szCs w:val="24"/>
          <w:lang w:eastAsia="en-US"/>
        </w:rPr>
        <w:t>.</w:t>
      </w:r>
    </w:p>
    <w:p w:rsidR="00B81D65" w:rsidRPr="00FE05CC" w:rsidRDefault="00B81D65" w:rsidP="006E0DC0">
      <w:pPr>
        <w:spacing w:before="120"/>
        <w:ind w:right="115" w:firstLine="567"/>
        <w:jc w:val="both"/>
        <w:rPr>
          <w:rFonts w:eastAsia="Arial Narrow"/>
          <w:szCs w:val="24"/>
          <w:lang w:eastAsia="en-US"/>
        </w:rPr>
      </w:pPr>
      <w:r w:rsidRPr="00FE05CC">
        <w:rPr>
          <w:rFonts w:eastAsia="Arial Narrow"/>
          <w:b/>
          <w:szCs w:val="24"/>
          <w:lang w:eastAsia="en-US"/>
        </w:rPr>
        <w:t xml:space="preserve">Инвестиционный советник </w:t>
      </w:r>
      <w:r w:rsidRPr="00FE05CC">
        <w:rPr>
          <w:rFonts w:eastAsia="Arial Narrow"/>
          <w:szCs w:val="24"/>
          <w:lang w:eastAsia="en-US"/>
        </w:rPr>
        <w:t xml:space="preserve">– ИП </w:t>
      </w:r>
      <w:proofErr w:type="spellStart"/>
      <w:r w:rsidR="004E771B" w:rsidRPr="00FE05CC">
        <w:rPr>
          <w:rFonts w:eastAsia="Arial Narrow"/>
          <w:szCs w:val="24"/>
          <w:lang w:eastAsia="en-US"/>
        </w:rPr>
        <w:t>Агаджанова</w:t>
      </w:r>
      <w:proofErr w:type="spellEnd"/>
      <w:r w:rsidR="004E771B" w:rsidRPr="00FE05CC">
        <w:rPr>
          <w:rFonts w:eastAsia="Arial Narrow"/>
          <w:szCs w:val="24"/>
          <w:lang w:eastAsia="en-US"/>
        </w:rPr>
        <w:t xml:space="preserve"> Кристина Альбертовна</w:t>
      </w:r>
      <w:r w:rsidRPr="00FE05CC">
        <w:rPr>
          <w:rFonts w:eastAsia="Arial Narrow"/>
          <w:szCs w:val="24"/>
          <w:lang w:eastAsia="en-US"/>
        </w:rPr>
        <w:t>, профессиональный участник ры</w:t>
      </w:r>
      <w:r w:rsidR="000E694D" w:rsidRPr="00FE05CC">
        <w:rPr>
          <w:rFonts w:eastAsia="Arial Narrow"/>
          <w:szCs w:val="24"/>
          <w:lang w:eastAsia="en-US"/>
        </w:rPr>
        <w:t>нка ценных бумаг, осуществляющий</w:t>
      </w:r>
      <w:r w:rsidRPr="00FE05CC">
        <w:rPr>
          <w:rFonts w:eastAsia="Arial Narrow"/>
          <w:szCs w:val="24"/>
          <w:lang w:eastAsia="en-US"/>
        </w:rPr>
        <w:t xml:space="preserve"> деятельность по предоставлению индивидуальных инвестиционных рекомендаций.</w:t>
      </w:r>
    </w:p>
    <w:p w:rsidR="00005DBC" w:rsidRPr="00FE05CC" w:rsidRDefault="00005DBC" w:rsidP="006E0DC0">
      <w:pPr>
        <w:spacing w:before="120"/>
        <w:ind w:right="115" w:firstLine="567"/>
        <w:jc w:val="both"/>
        <w:rPr>
          <w:rFonts w:eastAsia="Arial Narrow"/>
          <w:szCs w:val="24"/>
          <w:lang w:eastAsia="en-US"/>
        </w:rPr>
      </w:pPr>
      <w:r w:rsidRPr="00FE05CC">
        <w:rPr>
          <w:rFonts w:eastAsia="Arial Narrow"/>
          <w:b/>
          <w:szCs w:val="24"/>
          <w:lang w:eastAsia="en-US"/>
        </w:rPr>
        <w:t>Индивидуальная инвестиционная рекомендация</w:t>
      </w:r>
      <w:r w:rsidRPr="00FE05CC">
        <w:rPr>
          <w:rFonts w:eastAsia="Arial Narrow"/>
          <w:szCs w:val="24"/>
          <w:lang w:eastAsia="en-US"/>
        </w:rPr>
        <w:t xml:space="preserve"> – адресованная определенному Клиенту информация о соответствующих интересам этого клиента определенных ценных бумагах, сделках с ними и (или) заключении определенных договоров, являющихся производными финансовыми инструментами.</w:t>
      </w:r>
    </w:p>
    <w:p w:rsidR="00711E6A" w:rsidRPr="00FE05CC" w:rsidRDefault="00711E6A" w:rsidP="006E0DC0">
      <w:pPr>
        <w:spacing w:before="120"/>
        <w:ind w:right="104" w:firstLine="567"/>
        <w:jc w:val="both"/>
        <w:rPr>
          <w:spacing w:val="-1"/>
          <w:szCs w:val="24"/>
          <w:lang w:eastAsia="en-US"/>
        </w:rPr>
      </w:pPr>
      <w:r w:rsidRPr="00FE05CC">
        <w:rPr>
          <w:b/>
          <w:bCs/>
          <w:spacing w:val="-1"/>
          <w:szCs w:val="24"/>
          <w:lang w:eastAsia="en-US"/>
        </w:rPr>
        <w:lastRenderedPageBreak/>
        <w:t>Квалифицированный</w:t>
      </w:r>
      <w:r w:rsidRPr="00FE05CC">
        <w:rPr>
          <w:b/>
          <w:bCs/>
          <w:spacing w:val="33"/>
          <w:szCs w:val="24"/>
          <w:lang w:eastAsia="en-US"/>
        </w:rPr>
        <w:t xml:space="preserve"> </w:t>
      </w:r>
      <w:r w:rsidRPr="00FE05CC">
        <w:rPr>
          <w:b/>
          <w:bCs/>
          <w:spacing w:val="-1"/>
          <w:szCs w:val="24"/>
          <w:lang w:eastAsia="en-US"/>
        </w:rPr>
        <w:t>инвестор</w:t>
      </w:r>
      <w:r w:rsidRPr="00FE05CC">
        <w:rPr>
          <w:b/>
          <w:bCs/>
          <w:spacing w:val="33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–</w:t>
      </w:r>
      <w:r w:rsidRPr="00FE05CC">
        <w:rPr>
          <w:spacing w:val="31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лицо,</w:t>
      </w:r>
      <w:r w:rsidRPr="00FE05CC">
        <w:rPr>
          <w:spacing w:val="31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отвечающее</w:t>
      </w:r>
      <w:r w:rsidRPr="00FE05CC">
        <w:rPr>
          <w:spacing w:val="34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требованиям,</w:t>
      </w:r>
      <w:r w:rsidRPr="00FE05CC">
        <w:rPr>
          <w:spacing w:val="30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установленным</w:t>
      </w:r>
      <w:r w:rsidRPr="00FE05CC">
        <w:rPr>
          <w:spacing w:val="30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Федеральным</w:t>
      </w:r>
      <w:r w:rsidRPr="00FE05CC">
        <w:rPr>
          <w:spacing w:val="77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законом</w:t>
      </w:r>
      <w:r w:rsidRPr="00FE05CC">
        <w:rPr>
          <w:spacing w:val="8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от</w:t>
      </w:r>
      <w:r w:rsidRPr="00FE05CC">
        <w:rPr>
          <w:spacing w:val="9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22.04.1996</w:t>
      </w:r>
      <w:r w:rsidRPr="00FE05CC">
        <w:rPr>
          <w:spacing w:val="7"/>
          <w:szCs w:val="24"/>
          <w:lang w:eastAsia="en-US"/>
        </w:rPr>
        <w:t xml:space="preserve"> </w:t>
      </w:r>
      <w:r w:rsidRPr="00FE05CC">
        <w:rPr>
          <w:spacing w:val="-2"/>
          <w:szCs w:val="24"/>
          <w:lang w:val="en-US" w:eastAsia="en-US"/>
        </w:rPr>
        <w:t>N</w:t>
      </w:r>
      <w:r w:rsidRPr="00FE05CC">
        <w:rPr>
          <w:spacing w:val="-2"/>
          <w:szCs w:val="24"/>
          <w:lang w:eastAsia="en-US"/>
        </w:rPr>
        <w:t xml:space="preserve"> 39-ФЗ</w:t>
      </w:r>
      <w:r w:rsidRPr="00FE05CC">
        <w:rPr>
          <w:spacing w:val="9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«О</w:t>
      </w:r>
      <w:r w:rsidRPr="00FE05CC">
        <w:rPr>
          <w:spacing w:val="8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рынке</w:t>
      </w:r>
      <w:r w:rsidRPr="00FE05CC">
        <w:rPr>
          <w:spacing w:val="10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ценных</w:t>
      </w:r>
      <w:r w:rsidRPr="00FE05CC">
        <w:rPr>
          <w:spacing w:val="9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бумаг»</w:t>
      </w:r>
      <w:r w:rsidRPr="00FE05CC">
        <w:rPr>
          <w:spacing w:val="10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(далее</w:t>
      </w:r>
      <w:r w:rsidRPr="00FE05CC">
        <w:rPr>
          <w:spacing w:val="13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–</w:t>
      </w:r>
      <w:r w:rsidRPr="00FE05CC">
        <w:rPr>
          <w:spacing w:val="9"/>
          <w:szCs w:val="24"/>
          <w:lang w:eastAsia="en-US"/>
        </w:rPr>
        <w:t xml:space="preserve"> </w:t>
      </w:r>
      <w:r w:rsidRPr="00FE05CC">
        <w:rPr>
          <w:bCs/>
          <w:spacing w:val="-1"/>
          <w:szCs w:val="24"/>
          <w:lang w:eastAsia="en-US"/>
        </w:rPr>
        <w:t>39-ФЗ</w:t>
      </w:r>
      <w:r w:rsidRPr="00FE05CC">
        <w:rPr>
          <w:spacing w:val="-1"/>
          <w:szCs w:val="24"/>
          <w:lang w:eastAsia="en-US"/>
        </w:rPr>
        <w:t>)</w:t>
      </w:r>
      <w:r w:rsidRPr="00FE05CC">
        <w:rPr>
          <w:spacing w:val="10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и</w:t>
      </w:r>
      <w:r w:rsidRPr="00FE05CC">
        <w:rPr>
          <w:spacing w:val="6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Указанием</w:t>
      </w:r>
      <w:r w:rsidRPr="00FE05CC">
        <w:rPr>
          <w:spacing w:val="7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Банка</w:t>
      </w:r>
      <w:r w:rsidRPr="00FE05CC">
        <w:rPr>
          <w:spacing w:val="9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России</w:t>
      </w:r>
      <w:r w:rsidRPr="00FE05CC">
        <w:rPr>
          <w:spacing w:val="65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от</w:t>
      </w:r>
      <w:r w:rsidRPr="00FE05CC">
        <w:rPr>
          <w:spacing w:val="23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29.04.2015</w:t>
      </w:r>
      <w:r w:rsidRPr="00FE05CC">
        <w:rPr>
          <w:spacing w:val="24"/>
          <w:szCs w:val="24"/>
          <w:lang w:eastAsia="en-US"/>
        </w:rPr>
        <w:t xml:space="preserve"> </w:t>
      </w:r>
      <w:r w:rsidRPr="00FE05CC">
        <w:rPr>
          <w:spacing w:val="-2"/>
          <w:szCs w:val="24"/>
          <w:lang w:val="en-US" w:eastAsia="en-US"/>
        </w:rPr>
        <w:t>N</w:t>
      </w:r>
      <w:r w:rsidRPr="00FE05CC">
        <w:rPr>
          <w:spacing w:val="-2"/>
          <w:szCs w:val="24"/>
          <w:lang w:eastAsia="en-US"/>
        </w:rPr>
        <w:t xml:space="preserve"> 3629-У</w:t>
      </w:r>
      <w:r w:rsidRPr="00FE05CC">
        <w:rPr>
          <w:spacing w:val="23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(далее</w:t>
      </w:r>
      <w:r w:rsidRPr="00FE05CC">
        <w:rPr>
          <w:spacing w:val="26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–</w:t>
      </w:r>
      <w:r w:rsidRPr="00FE05CC">
        <w:rPr>
          <w:spacing w:val="24"/>
          <w:szCs w:val="24"/>
          <w:lang w:eastAsia="en-US"/>
        </w:rPr>
        <w:t xml:space="preserve"> </w:t>
      </w:r>
      <w:r w:rsidRPr="00FE05CC">
        <w:rPr>
          <w:bCs/>
          <w:spacing w:val="-1"/>
          <w:szCs w:val="24"/>
          <w:lang w:eastAsia="en-US"/>
        </w:rPr>
        <w:t>3629-У</w:t>
      </w:r>
      <w:r w:rsidRPr="00FE05CC">
        <w:rPr>
          <w:spacing w:val="-1"/>
          <w:szCs w:val="24"/>
          <w:lang w:eastAsia="en-US"/>
        </w:rPr>
        <w:t>)</w:t>
      </w:r>
      <w:r w:rsidR="00B81D65" w:rsidRPr="00FE05CC">
        <w:rPr>
          <w:spacing w:val="-1"/>
          <w:szCs w:val="24"/>
          <w:lang w:eastAsia="en-US"/>
        </w:rPr>
        <w:t>.</w:t>
      </w:r>
      <w:r w:rsidR="00A35D0C" w:rsidRPr="00FE05CC">
        <w:rPr>
          <w:spacing w:val="-1"/>
          <w:szCs w:val="24"/>
          <w:lang w:eastAsia="en-US"/>
        </w:rPr>
        <w:t xml:space="preserve"> </w:t>
      </w:r>
    </w:p>
    <w:p w:rsidR="00711E6A" w:rsidRPr="00FE05CC" w:rsidRDefault="00711E6A" w:rsidP="006E0DC0">
      <w:pPr>
        <w:spacing w:before="120"/>
        <w:ind w:right="115" w:firstLine="567"/>
        <w:jc w:val="both"/>
        <w:rPr>
          <w:rFonts w:eastAsia="Arial Narrow"/>
          <w:szCs w:val="24"/>
          <w:lang w:eastAsia="en-US"/>
        </w:rPr>
      </w:pPr>
      <w:r w:rsidRPr="00FE05CC">
        <w:rPr>
          <w:rFonts w:eastAsia="Arial Narrow"/>
          <w:b/>
          <w:szCs w:val="24"/>
          <w:lang w:eastAsia="en-US"/>
        </w:rPr>
        <w:t>К</w:t>
      </w:r>
      <w:r w:rsidRPr="00FE05CC">
        <w:rPr>
          <w:b/>
          <w:bCs/>
          <w:iCs/>
          <w:szCs w:val="24"/>
          <w:lang w:bidi="ru-RU"/>
        </w:rPr>
        <w:t>лиент -</w:t>
      </w:r>
      <w:r w:rsidRPr="00FE05CC">
        <w:rPr>
          <w:szCs w:val="24"/>
          <w:lang w:bidi="ru-RU"/>
        </w:rPr>
        <w:t xml:space="preserve"> юридическое или физическое лицо, намеренное заключить или заключившее с </w:t>
      </w:r>
      <w:r w:rsidR="00625C8E" w:rsidRPr="00FE05CC">
        <w:rPr>
          <w:szCs w:val="24"/>
          <w:lang w:bidi="ru-RU"/>
        </w:rPr>
        <w:t xml:space="preserve">Инвестиционным советником </w:t>
      </w:r>
      <w:r w:rsidR="000E694D" w:rsidRPr="00FE05CC">
        <w:rPr>
          <w:szCs w:val="24"/>
          <w:lang w:bidi="ru-RU"/>
        </w:rPr>
        <w:t>Д</w:t>
      </w:r>
      <w:r w:rsidR="00625C8E" w:rsidRPr="00FE05CC">
        <w:rPr>
          <w:szCs w:val="24"/>
          <w:lang w:bidi="ru-RU"/>
        </w:rPr>
        <w:t xml:space="preserve">оговор </w:t>
      </w:r>
      <w:r w:rsidR="000E694D" w:rsidRPr="00FE05CC">
        <w:rPr>
          <w:szCs w:val="24"/>
          <w:lang w:bidi="ru-RU"/>
        </w:rPr>
        <w:t xml:space="preserve">об инвестиционном консультировании. </w:t>
      </w:r>
    </w:p>
    <w:p w:rsidR="00711E6A" w:rsidRPr="00FE05CC" w:rsidRDefault="00711E6A" w:rsidP="006E0DC0">
      <w:pPr>
        <w:spacing w:before="120"/>
        <w:ind w:right="109" w:firstLine="567"/>
        <w:jc w:val="both"/>
        <w:rPr>
          <w:spacing w:val="-1"/>
          <w:szCs w:val="24"/>
          <w:lang w:eastAsia="en-US"/>
        </w:rPr>
      </w:pPr>
      <w:r w:rsidRPr="00FE05CC">
        <w:rPr>
          <w:b/>
          <w:bCs/>
          <w:spacing w:val="-1"/>
          <w:szCs w:val="24"/>
          <w:lang w:eastAsia="en-US"/>
        </w:rPr>
        <w:t>Ожидаемая</w:t>
      </w:r>
      <w:r w:rsidRPr="00FE05CC">
        <w:rPr>
          <w:b/>
          <w:bCs/>
          <w:spacing w:val="46"/>
          <w:szCs w:val="24"/>
          <w:lang w:eastAsia="en-US"/>
        </w:rPr>
        <w:t xml:space="preserve"> </w:t>
      </w:r>
      <w:r w:rsidRPr="00FE05CC">
        <w:rPr>
          <w:b/>
          <w:bCs/>
          <w:spacing w:val="-1"/>
          <w:szCs w:val="24"/>
          <w:lang w:eastAsia="en-US"/>
        </w:rPr>
        <w:t>доходность</w:t>
      </w:r>
      <w:r w:rsidRPr="00FE05CC">
        <w:rPr>
          <w:b/>
          <w:bCs/>
          <w:spacing w:val="48"/>
          <w:szCs w:val="24"/>
          <w:lang w:eastAsia="en-US"/>
        </w:rPr>
        <w:t xml:space="preserve"> </w:t>
      </w:r>
      <w:r w:rsidRPr="00FE05CC">
        <w:rPr>
          <w:szCs w:val="24"/>
          <w:lang w:eastAsia="en-US"/>
        </w:rPr>
        <w:t>–</w:t>
      </w:r>
      <w:r w:rsidRPr="00FE05CC">
        <w:rPr>
          <w:spacing w:val="48"/>
          <w:szCs w:val="24"/>
          <w:lang w:eastAsia="en-US"/>
        </w:rPr>
        <w:t xml:space="preserve"> </w:t>
      </w:r>
      <w:r w:rsidRPr="00FE05CC">
        <w:rPr>
          <w:spacing w:val="-1"/>
          <w:szCs w:val="24"/>
          <w:lang w:eastAsia="en-US"/>
        </w:rPr>
        <w:t>доходность</w:t>
      </w:r>
      <w:r w:rsidR="00A36E78" w:rsidRPr="00FE05CC">
        <w:rPr>
          <w:spacing w:val="-1"/>
          <w:szCs w:val="24"/>
          <w:lang w:eastAsia="en-US"/>
        </w:rPr>
        <w:t xml:space="preserve"> от операций с финансовыми инструментами</w:t>
      </w:r>
      <w:r w:rsidR="0092168A" w:rsidRPr="00FE05CC">
        <w:rPr>
          <w:spacing w:val="-1"/>
          <w:szCs w:val="24"/>
          <w:lang w:eastAsia="en-US"/>
        </w:rPr>
        <w:t>, на которую рассчитывает Клиент.</w:t>
      </w:r>
    </w:p>
    <w:p w:rsidR="000E694D" w:rsidRPr="00FE05CC" w:rsidRDefault="000E694D" w:rsidP="006E0DC0">
      <w:pPr>
        <w:spacing w:before="120"/>
        <w:ind w:firstLine="567"/>
        <w:jc w:val="both"/>
        <w:rPr>
          <w:szCs w:val="24"/>
          <w:lang w:eastAsia="en-US"/>
        </w:rPr>
      </w:pPr>
      <w:r w:rsidRPr="00FE05CC">
        <w:rPr>
          <w:b/>
          <w:bCs/>
          <w:spacing w:val="-1"/>
          <w:szCs w:val="24"/>
          <w:lang w:eastAsia="en-US"/>
        </w:rPr>
        <w:t xml:space="preserve">Портфель Клиента </w:t>
      </w:r>
      <w:r w:rsidRPr="00FE05CC">
        <w:rPr>
          <w:szCs w:val="24"/>
          <w:lang w:eastAsia="en-US"/>
        </w:rPr>
        <w:t>– принадлежащие Клиенту ценные бумаги и денежные средства</w:t>
      </w:r>
      <w:r w:rsidR="0065798E" w:rsidRPr="00FE05CC">
        <w:rPr>
          <w:szCs w:val="24"/>
          <w:lang w:eastAsia="en-US"/>
        </w:rPr>
        <w:t xml:space="preserve"> (в том числе в иностранной валюте)</w:t>
      </w:r>
      <w:r w:rsidRPr="00FE05CC">
        <w:rPr>
          <w:szCs w:val="24"/>
          <w:lang w:eastAsia="en-US"/>
        </w:rPr>
        <w:t>, его права и обязательства из сделок с ценными бумагами</w:t>
      </w:r>
      <w:r w:rsidR="0065798E" w:rsidRPr="00FE05CC">
        <w:rPr>
          <w:szCs w:val="24"/>
          <w:lang w:eastAsia="en-US"/>
        </w:rPr>
        <w:t xml:space="preserve"> и денежными средствами (в том числе с иностранной валютой)</w:t>
      </w:r>
      <w:r w:rsidRPr="00FE05CC">
        <w:rPr>
          <w:szCs w:val="24"/>
          <w:lang w:eastAsia="en-US"/>
        </w:rPr>
        <w:t>, договоров, являющихся производными инструментами</w:t>
      </w:r>
      <w:r w:rsidR="0065798E" w:rsidRPr="00FE05CC">
        <w:rPr>
          <w:szCs w:val="24"/>
          <w:lang w:eastAsia="en-US"/>
        </w:rPr>
        <w:t xml:space="preserve"> и задолженность Клиента перед профессиональными участниками рынка ценных бумаг</w:t>
      </w:r>
      <w:r w:rsidR="00807523" w:rsidRPr="00FE05CC">
        <w:rPr>
          <w:szCs w:val="24"/>
          <w:lang w:eastAsia="en-US"/>
        </w:rPr>
        <w:t>.</w:t>
      </w:r>
    </w:p>
    <w:p w:rsidR="00807523" w:rsidRPr="00FE05CC" w:rsidRDefault="00807523" w:rsidP="006E0DC0">
      <w:pPr>
        <w:spacing w:before="120"/>
        <w:ind w:firstLine="567"/>
        <w:jc w:val="both"/>
        <w:rPr>
          <w:szCs w:val="24"/>
          <w:lang w:eastAsia="en-US"/>
        </w:rPr>
      </w:pPr>
    </w:p>
    <w:p w:rsidR="006457CB" w:rsidRPr="00FE05CC" w:rsidRDefault="00BD01D0" w:rsidP="006E0DC0">
      <w:pPr>
        <w:tabs>
          <w:tab w:val="left" w:pos="839"/>
        </w:tabs>
        <w:spacing w:before="120"/>
        <w:ind w:firstLine="567"/>
        <w:jc w:val="both"/>
        <w:outlineLvl w:val="0"/>
        <w:rPr>
          <w:rFonts w:eastAsia="Arial"/>
          <w:b/>
          <w:bCs/>
          <w:szCs w:val="24"/>
          <w:lang w:eastAsia="en-US"/>
        </w:rPr>
      </w:pPr>
      <w:r w:rsidRPr="00FE05CC">
        <w:rPr>
          <w:rFonts w:eastAsia="Arial"/>
          <w:b/>
          <w:bCs/>
          <w:szCs w:val="24"/>
          <w:lang w:eastAsia="en-US"/>
        </w:rPr>
        <w:t xml:space="preserve">3. </w:t>
      </w:r>
      <w:r w:rsidR="001558D6" w:rsidRPr="00FE05CC">
        <w:rPr>
          <w:b/>
          <w:szCs w:val="24"/>
          <w:lang w:bidi="ru-RU"/>
        </w:rPr>
        <w:t>ИНВЕСТИЦИОННЫЙ ПРОФИЛЬ КЛИЕНТА</w:t>
      </w:r>
    </w:p>
    <w:p w:rsidR="0011337C" w:rsidRPr="00FE05CC" w:rsidRDefault="00BD01D0" w:rsidP="006E0DC0">
      <w:pPr>
        <w:spacing w:before="120" w:after="0"/>
        <w:ind w:firstLine="567"/>
        <w:jc w:val="both"/>
        <w:rPr>
          <w:szCs w:val="24"/>
        </w:rPr>
      </w:pPr>
      <w:r w:rsidRPr="00FE05CC">
        <w:rPr>
          <w:szCs w:val="24"/>
          <w:lang w:bidi="ru-RU"/>
        </w:rPr>
        <w:t xml:space="preserve">3.1. </w:t>
      </w:r>
      <w:r w:rsidR="00625C8E" w:rsidRPr="00FE05CC">
        <w:rPr>
          <w:szCs w:val="24"/>
          <w:lang w:bidi="ru-RU"/>
        </w:rPr>
        <w:t>Инвестиционный советник</w:t>
      </w:r>
      <w:r w:rsidR="001558D6" w:rsidRPr="00FE05CC">
        <w:rPr>
          <w:spacing w:val="28"/>
          <w:szCs w:val="24"/>
          <w:lang w:eastAsia="en-US"/>
        </w:rPr>
        <w:t xml:space="preserve"> </w:t>
      </w:r>
      <w:r w:rsidR="001558D6" w:rsidRPr="00FE05CC">
        <w:rPr>
          <w:szCs w:val="24"/>
          <w:lang w:eastAsia="en-US"/>
        </w:rPr>
        <w:t>определяет</w:t>
      </w:r>
      <w:r w:rsidR="001558D6" w:rsidRPr="00FE05CC">
        <w:rPr>
          <w:spacing w:val="29"/>
          <w:szCs w:val="24"/>
          <w:lang w:eastAsia="en-US"/>
        </w:rPr>
        <w:t xml:space="preserve"> </w:t>
      </w:r>
      <w:r w:rsidR="0088178C" w:rsidRPr="00FE05CC">
        <w:rPr>
          <w:szCs w:val="24"/>
          <w:lang w:eastAsia="en-US"/>
        </w:rPr>
        <w:t>И</w:t>
      </w:r>
      <w:r w:rsidR="001558D6" w:rsidRPr="00FE05CC">
        <w:rPr>
          <w:szCs w:val="24"/>
          <w:lang w:eastAsia="en-US"/>
        </w:rPr>
        <w:t>нвестиционный</w:t>
      </w:r>
      <w:r w:rsidR="001558D6" w:rsidRPr="00FE05CC">
        <w:rPr>
          <w:spacing w:val="29"/>
          <w:szCs w:val="24"/>
          <w:lang w:eastAsia="en-US"/>
        </w:rPr>
        <w:t xml:space="preserve"> </w:t>
      </w:r>
      <w:r w:rsidR="001558D6" w:rsidRPr="00FE05CC">
        <w:rPr>
          <w:szCs w:val="24"/>
          <w:lang w:eastAsia="en-US"/>
        </w:rPr>
        <w:t>профиль</w:t>
      </w:r>
      <w:r w:rsidR="001558D6" w:rsidRPr="00FE05CC">
        <w:rPr>
          <w:spacing w:val="29"/>
          <w:szCs w:val="24"/>
          <w:lang w:eastAsia="en-US"/>
        </w:rPr>
        <w:t xml:space="preserve"> </w:t>
      </w:r>
      <w:r w:rsidR="00E13D6D" w:rsidRPr="00FE05CC">
        <w:rPr>
          <w:szCs w:val="24"/>
          <w:lang w:eastAsia="en-US"/>
        </w:rPr>
        <w:t>К</w:t>
      </w:r>
      <w:r w:rsidR="001558D6" w:rsidRPr="00FE05CC">
        <w:rPr>
          <w:szCs w:val="24"/>
          <w:lang w:eastAsia="en-US"/>
        </w:rPr>
        <w:t>лиента</w:t>
      </w:r>
      <w:r w:rsidR="001558D6" w:rsidRPr="00FE05CC">
        <w:rPr>
          <w:spacing w:val="28"/>
          <w:szCs w:val="24"/>
          <w:lang w:eastAsia="en-US"/>
        </w:rPr>
        <w:t xml:space="preserve"> </w:t>
      </w:r>
      <w:r w:rsidR="001558D6" w:rsidRPr="00FE05CC">
        <w:rPr>
          <w:szCs w:val="24"/>
        </w:rPr>
        <w:t xml:space="preserve">до </w:t>
      </w:r>
      <w:r w:rsidR="002919F9" w:rsidRPr="00FE05CC">
        <w:rPr>
          <w:szCs w:val="24"/>
        </w:rPr>
        <w:t xml:space="preserve">начала </w:t>
      </w:r>
      <w:r w:rsidR="00625C8E" w:rsidRPr="00FE05CC">
        <w:rPr>
          <w:szCs w:val="24"/>
        </w:rPr>
        <w:t>предоставления индивидуальных инвестиционных рекомендаций</w:t>
      </w:r>
      <w:r w:rsidR="00711E6A" w:rsidRPr="00FE05CC">
        <w:rPr>
          <w:szCs w:val="24"/>
        </w:rPr>
        <w:t>.</w:t>
      </w:r>
      <w:r w:rsidR="001558D6" w:rsidRPr="00FE05CC">
        <w:rPr>
          <w:szCs w:val="24"/>
        </w:rPr>
        <w:t xml:space="preserve"> </w:t>
      </w:r>
      <w:r w:rsidR="00625C8E" w:rsidRPr="00FE05CC">
        <w:rPr>
          <w:szCs w:val="24"/>
        </w:rPr>
        <w:t>Инвестиционны</w:t>
      </w:r>
      <w:r w:rsidR="00073F4F" w:rsidRPr="00FE05CC">
        <w:rPr>
          <w:szCs w:val="24"/>
        </w:rPr>
        <w:t>й</w:t>
      </w:r>
      <w:r w:rsidR="00625C8E" w:rsidRPr="00FE05CC">
        <w:rPr>
          <w:szCs w:val="24"/>
        </w:rPr>
        <w:t xml:space="preserve"> советник не предоставляет индивидуальные инвестиционные рекомендации в случае отказа Клиента предоставить информацию для определения </w:t>
      </w:r>
      <w:r w:rsidR="00C26137" w:rsidRPr="00FE05CC">
        <w:rPr>
          <w:szCs w:val="24"/>
        </w:rPr>
        <w:t xml:space="preserve">его </w:t>
      </w:r>
      <w:r w:rsidR="00670895" w:rsidRPr="00FE05CC">
        <w:rPr>
          <w:szCs w:val="24"/>
        </w:rPr>
        <w:t>Инвестиционного профиля</w:t>
      </w:r>
      <w:r w:rsidR="0087734F" w:rsidRPr="00FE05CC">
        <w:rPr>
          <w:szCs w:val="24"/>
        </w:rPr>
        <w:t>.</w:t>
      </w:r>
      <w:r w:rsidR="00C23535" w:rsidRPr="00FE05CC">
        <w:rPr>
          <w:szCs w:val="24"/>
        </w:rPr>
        <w:t xml:space="preserve"> </w:t>
      </w:r>
    </w:p>
    <w:p w:rsidR="00C23535" w:rsidRPr="00FE05CC" w:rsidRDefault="00C23535" w:rsidP="00C23535">
      <w:pPr>
        <w:spacing w:before="120" w:after="0"/>
        <w:ind w:firstLine="567"/>
        <w:jc w:val="both"/>
        <w:rPr>
          <w:szCs w:val="24"/>
        </w:rPr>
      </w:pPr>
      <w:r w:rsidRPr="00FE05CC">
        <w:rPr>
          <w:szCs w:val="24"/>
        </w:rPr>
        <w:t>Для определения инвестиционного профиля клиента инвестиционный советник должен запросить у клиента необходимую информацию. При этом инвестиционный советник не обязан проверять достоверность представленной информации, а в случае, если клиент является квалифицированным инвестором, вправе не запрашивать информацию о допустимом для клиента риске.</w:t>
      </w:r>
    </w:p>
    <w:p w:rsidR="00C23535" w:rsidRPr="00FE05CC" w:rsidRDefault="00C23535" w:rsidP="00C23535">
      <w:pPr>
        <w:spacing w:before="120" w:after="0"/>
        <w:ind w:firstLine="567"/>
        <w:jc w:val="both"/>
        <w:rPr>
          <w:szCs w:val="24"/>
        </w:rPr>
      </w:pPr>
      <w:r w:rsidRPr="00FE05CC">
        <w:rPr>
          <w:szCs w:val="24"/>
        </w:rPr>
        <w:t>В случае отказа клиента представить предусмотренную настоящим пунктом информацию инвестиционный советник не вправе предоставлять индивидуальную инвестиционную рекомендацию.</w:t>
      </w:r>
    </w:p>
    <w:p w:rsidR="009F26FC" w:rsidRPr="00FE05CC" w:rsidRDefault="009F26FC" w:rsidP="006E0DC0">
      <w:pPr>
        <w:spacing w:before="120" w:after="0"/>
        <w:ind w:firstLine="567"/>
        <w:jc w:val="both"/>
        <w:rPr>
          <w:szCs w:val="24"/>
        </w:rPr>
      </w:pPr>
      <w:r w:rsidRPr="00FE05CC">
        <w:rPr>
          <w:szCs w:val="24"/>
        </w:rPr>
        <w:t>Порядок определения инвестиционного профиля обеспечивает сбалансированную оценку информации, полученной инвестиционным советником для определения Инвестиционного профиля клиента, а также мотивированное соответствие определенного инвестиционного профиля такой оценке.</w:t>
      </w:r>
    </w:p>
    <w:p w:rsidR="00EA54D7" w:rsidRPr="00FE05CC" w:rsidRDefault="0087734F" w:rsidP="006E0DC0">
      <w:pPr>
        <w:spacing w:before="120" w:after="0"/>
        <w:ind w:firstLine="567"/>
        <w:jc w:val="both"/>
        <w:rPr>
          <w:szCs w:val="24"/>
          <w:lang w:eastAsia="en-US"/>
        </w:rPr>
      </w:pPr>
      <w:r w:rsidRPr="00FE05CC">
        <w:rPr>
          <w:szCs w:val="24"/>
          <w:lang w:eastAsia="en-US"/>
        </w:rPr>
        <w:t xml:space="preserve">В рамках настоящего порядка, Клиент имеет статус квалифицированного инвестора в </w:t>
      </w:r>
      <w:r w:rsidR="000A103A" w:rsidRPr="00FE05CC">
        <w:rPr>
          <w:szCs w:val="24"/>
          <w:lang w:eastAsia="en-US"/>
        </w:rPr>
        <w:t>случаях, если</w:t>
      </w:r>
      <w:r w:rsidRPr="00FE05CC">
        <w:rPr>
          <w:szCs w:val="24"/>
          <w:lang w:eastAsia="en-US"/>
        </w:rPr>
        <w:t xml:space="preserve"> Клиент был признан таковым в соответствии с пунктом 7 статьи 51.2 Закона 39-ФЗ, </w:t>
      </w:r>
      <w:r w:rsidR="000A103A" w:rsidRPr="00FE05CC">
        <w:rPr>
          <w:szCs w:val="24"/>
          <w:lang w:eastAsia="en-US"/>
        </w:rPr>
        <w:t>либо Клиент</w:t>
      </w:r>
      <w:r w:rsidRPr="00FE05CC">
        <w:rPr>
          <w:szCs w:val="24"/>
          <w:lang w:eastAsia="en-US"/>
        </w:rPr>
        <w:t xml:space="preserve"> является квалифицированным инвестором в соответствии с пунктом 2 статьи 51.2 Закона 39-ФЗ.</w:t>
      </w:r>
      <w:r w:rsidR="00376262" w:rsidRPr="00FE05CC">
        <w:rPr>
          <w:szCs w:val="24"/>
          <w:lang w:eastAsia="en-US"/>
        </w:rPr>
        <w:t xml:space="preserve"> </w:t>
      </w:r>
    </w:p>
    <w:p w:rsidR="00073F4F" w:rsidRPr="00FE05CC" w:rsidRDefault="00073F4F" w:rsidP="006E0DC0">
      <w:pPr>
        <w:pStyle w:val="15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3.2. Инвестиционный профиль Клиента определяется как</w:t>
      </w:r>
      <w:r w:rsidR="00C26137" w:rsidRPr="00FE05CC">
        <w:rPr>
          <w:spacing w:val="-1"/>
          <w:sz w:val="24"/>
          <w:szCs w:val="24"/>
          <w:lang w:eastAsia="en-US"/>
        </w:rPr>
        <w:t xml:space="preserve"> совокупность следующих показателей (данных)</w:t>
      </w:r>
      <w:r w:rsidRPr="00FE05CC">
        <w:rPr>
          <w:spacing w:val="-1"/>
          <w:sz w:val="24"/>
          <w:szCs w:val="24"/>
          <w:lang w:eastAsia="en-US"/>
        </w:rPr>
        <w:t>:</w:t>
      </w:r>
    </w:p>
    <w:p w:rsidR="00073F4F" w:rsidRPr="00FE05CC" w:rsidRDefault="00073F4F" w:rsidP="006E0DC0">
      <w:pPr>
        <w:pStyle w:val="15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- Инвестиционный горизонт;</w:t>
      </w:r>
    </w:p>
    <w:p w:rsidR="00073F4F" w:rsidRPr="00FE05CC" w:rsidRDefault="00073F4F" w:rsidP="006E0DC0">
      <w:pPr>
        <w:pStyle w:val="15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- Ожидаемая доходность;</w:t>
      </w:r>
    </w:p>
    <w:p w:rsidR="00073F4F" w:rsidRPr="00FE05CC" w:rsidRDefault="00073F4F" w:rsidP="006E0DC0">
      <w:pPr>
        <w:pStyle w:val="15"/>
        <w:tabs>
          <w:tab w:val="left" w:pos="851"/>
          <w:tab w:val="left" w:pos="993"/>
        </w:tabs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- Допустимый риск, в случае если Клиент не является Квалифицированным инвестором.</w:t>
      </w:r>
    </w:p>
    <w:p w:rsidR="00C764F7" w:rsidRPr="00FE05CC" w:rsidRDefault="001558D6" w:rsidP="006E0DC0">
      <w:pPr>
        <w:pStyle w:val="15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3.</w:t>
      </w:r>
      <w:r w:rsidR="004809B7" w:rsidRPr="00FE05CC">
        <w:rPr>
          <w:spacing w:val="-1"/>
          <w:sz w:val="24"/>
          <w:szCs w:val="24"/>
          <w:lang w:eastAsia="en-US"/>
        </w:rPr>
        <w:t>3</w:t>
      </w:r>
      <w:r w:rsidRPr="00FE05CC">
        <w:rPr>
          <w:spacing w:val="-1"/>
          <w:sz w:val="24"/>
          <w:szCs w:val="24"/>
          <w:lang w:eastAsia="en-US"/>
        </w:rPr>
        <w:t>. Инвестиционный</w:t>
      </w:r>
      <w:r w:rsidRPr="00FE05CC">
        <w:rPr>
          <w:spacing w:val="38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профиль</w:t>
      </w:r>
      <w:r w:rsidRPr="00FE05CC">
        <w:rPr>
          <w:spacing w:val="38"/>
          <w:sz w:val="24"/>
          <w:szCs w:val="24"/>
          <w:lang w:eastAsia="en-US"/>
        </w:rPr>
        <w:t xml:space="preserve"> </w:t>
      </w:r>
      <w:r w:rsidR="00235903" w:rsidRPr="00FE05CC">
        <w:rPr>
          <w:spacing w:val="-1"/>
          <w:sz w:val="24"/>
          <w:szCs w:val="24"/>
          <w:lang w:eastAsia="en-US"/>
        </w:rPr>
        <w:t>К</w:t>
      </w:r>
      <w:r w:rsidRPr="00FE05CC">
        <w:rPr>
          <w:spacing w:val="-1"/>
          <w:sz w:val="24"/>
          <w:szCs w:val="24"/>
          <w:lang w:eastAsia="en-US"/>
        </w:rPr>
        <w:t>лиента</w:t>
      </w:r>
      <w:r w:rsidRPr="00FE05CC">
        <w:rPr>
          <w:spacing w:val="38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определяется</w:t>
      </w:r>
      <w:r w:rsidRPr="00FE05CC">
        <w:rPr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на</w:t>
      </w:r>
      <w:r w:rsidRPr="00FE05CC">
        <w:rPr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основ</w:t>
      </w:r>
      <w:r w:rsidR="00235903" w:rsidRPr="00FE05CC">
        <w:rPr>
          <w:spacing w:val="-1"/>
          <w:sz w:val="24"/>
          <w:szCs w:val="24"/>
          <w:lang w:eastAsia="en-US"/>
        </w:rPr>
        <w:t xml:space="preserve">ании </w:t>
      </w:r>
      <w:r w:rsidR="00441B37" w:rsidRPr="00FE05CC">
        <w:rPr>
          <w:spacing w:val="-1"/>
          <w:sz w:val="24"/>
          <w:szCs w:val="24"/>
          <w:lang w:eastAsia="en-US"/>
        </w:rPr>
        <w:t>анализа</w:t>
      </w:r>
      <w:r w:rsidRPr="00FE05CC">
        <w:rPr>
          <w:spacing w:val="1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сведений,</w:t>
      </w:r>
      <w:r w:rsidRPr="00FE05CC">
        <w:rPr>
          <w:sz w:val="24"/>
          <w:szCs w:val="24"/>
          <w:lang w:eastAsia="en-US"/>
        </w:rPr>
        <w:t xml:space="preserve"> </w:t>
      </w:r>
      <w:r w:rsidR="00A36E78" w:rsidRPr="00FE05CC">
        <w:rPr>
          <w:spacing w:val="-1"/>
          <w:sz w:val="24"/>
          <w:szCs w:val="24"/>
          <w:lang w:eastAsia="en-US"/>
        </w:rPr>
        <w:t xml:space="preserve">указанных </w:t>
      </w:r>
      <w:r w:rsidR="00235903" w:rsidRPr="00FE05CC">
        <w:rPr>
          <w:spacing w:val="-1"/>
          <w:sz w:val="24"/>
          <w:szCs w:val="24"/>
          <w:lang w:eastAsia="en-US"/>
        </w:rPr>
        <w:t>К</w:t>
      </w:r>
      <w:r w:rsidR="0091021A" w:rsidRPr="00FE05CC">
        <w:rPr>
          <w:spacing w:val="-1"/>
          <w:sz w:val="24"/>
          <w:szCs w:val="24"/>
          <w:lang w:eastAsia="en-US"/>
        </w:rPr>
        <w:t>лиентом</w:t>
      </w:r>
      <w:r w:rsidR="003F5DB0" w:rsidRPr="00FE05CC">
        <w:rPr>
          <w:sz w:val="24"/>
          <w:szCs w:val="24"/>
        </w:rPr>
        <w:t xml:space="preserve"> </w:t>
      </w:r>
      <w:r w:rsidR="003F5DB0" w:rsidRPr="00FE05CC">
        <w:rPr>
          <w:spacing w:val="-1"/>
          <w:sz w:val="24"/>
          <w:szCs w:val="24"/>
          <w:lang w:eastAsia="en-US"/>
        </w:rPr>
        <w:t>в Анкете</w:t>
      </w:r>
      <w:r w:rsidR="000717FB" w:rsidRPr="00FE05CC">
        <w:rPr>
          <w:spacing w:val="-1"/>
          <w:sz w:val="24"/>
          <w:szCs w:val="24"/>
          <w:lang w:eastAsia="en-US"/>
        </w:rPr>
        <w:t xml:space="preserve"> (Приложение №2)</w:t>
      </w:r>
      <w:r w:rsidRPr="00FE05CC">
        <w:rPr>
          <w:spacing w:val="-1"/>
          <w:sz w:val="24"/>
          <w:szCs w:val="24"/>
          <w:lang w:eastAsia="en-US"/>
        </w:rPr>
        <w:t>.</w:t>
      </w:r>
      <w:r w:rsidR="003F5DB0" w:rsidRPr="00FE05CC">
        <w:rPr>
          <w:spacing w:val="-1"/>
          <w:sz w:val="24"/>
          <w:szCs w:val="24"/>
          <w:lang w:eastAsia="en-US"/>
        </w:rPr>
        <w:t xml:space="preserve"> </w:t>
      </w:r>
      <w:r w:rsidR="00376262" w:rsidRPr="00FE05CC">
        <w:rPr>
          <w:spacing w:val="-1"/>
          <w:sz w:val="24"/>
          <w:szCs w:val="24"/>
          <w:lang w:eastAsia="en-US"/>
        </w:rPr>
        <w:t>Анкета заполняется на бумажном носителе, утверждается Кли</w:t>
      </w:r>
      <w:r w:rsidR="005C5018" w:rsidRPr="00FE05CC">
        <w:rPr>
          <w:spacing w:val="-1"/>
          <w:sz w:val="24"/>
          <w:szCs w:val="24"/>
          <w:lang w:eastAsia="en-US"/>
        </w:rPr>
        <w:t>е</w:t>
      </w:r>
      <w:r w:rsidR="00376262" w:rsidRPr="00FE05CC">
        <w:rPr>
          <w:spacing w:val="-1"/>
          <w:sz w:val="24"/>
          <w:szCs w:val="24"/>
          <w:lang w:eastAsia="en-US"/>
        </w:rPr>
        <w:t xml:space="preserve">нтом </w:t>
      </w:r>
    </w:p>
    <w:p w:rsidR="006E0DC0" w:rsidRPr="00FE05CC" w:rsidRDefault="005C5018" w:rsidP="006E0DC0">
      <w:pPr>
        <w:pStyle w:val="15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 xml:space="preserve">3.4. </w:t>
      </w:r>
      <w:r w:rsidR="00A36E78" w:rsidRPr="00FE05CC">
        <w:rPr>
          <w:spacing w:val="-1"/>
          <w:sz w:val="24"/>
          <w:szCs w:val="24"/>
          <w:lang w:eastAsia="en-US"/>
        </w:rPr>
        <w:t xml:space="preserve">Для установления Инвестиционного профиля </w:t>
      </w:r>
      <w:r w:rsidR="00AD76FF" w:rsidRPr="00FE05CC">
        <w:rPr>
          <w:spacing w:val="-1"/>
          <w:sz w:val="24"/>
          <w:szCs w:val="24"/>
          <w:lang w:eastAsia="en-US"/>
        </w:rPr>
        <w:t xml:space="preserve">Клиент, не являющийся Квалифицированным инвестором, </w:t>
      </w:r>
      <w:r w:rsidR="00A36E78" w:rsidRPr="00FE05CC">
        <w:rPr>
          <w:spacing w:val="-1"/>
          <w:sz w:val="24"/>
          <w:szCs w:val="24"/>
          <w:lang w:eastAsia="en-US"/>
        </w:rPr>
        <w:t xml:space="preserve">должен </w:t>
      </w:r>
      <w:r w:rsidR="00AD76FF" w:rsidRPr="00FE05CC">
        <w:rPr>
          <w:spacing w:val="-1"/>
          <w:sz w:val="24"/>
          <w:szCs w:val="24"/>
          <w:lang w:eastAsia="en-US"/>
        </w:rPr>
        <w:t xml:space="preserve">ответить на все вопросы Анкеты. </w:t>
      </w:r>
      <w:r w:rsidR="006E0DC0" w:rsidRPr="00FE05CC">
        <w:rPr>
          <w:spacing w:val="-1"/>
          <w:sz w:val="24"/>
          <w:szCs w:val="24"/>
          <w:lang w:eastAsia="en-US"/>
        </w:rPr>
        <w:t xml:space="preserve">Инвестиционный советник использует балловую шкалу оценки ответов Клиента на вопросы Анкеты. Каждому </w:t>
      </w:r>
      <w:r w:rsidR="006E0DC0" w:rsidRPr="00FE05CC">
        <w:rPr>
          <w:spacing w:val="-1"/>
          <w:sz w:val="24"/>
          <w:szCs w:val="24"/>
          <w:lang w:eastAsia="en-US"/>
        </w:rPr>
        <w:lastRenderedPageBreak/>
        <w:t xml:space="preserve">ответу Клиента соответствует определенный балл, указанный в анкете напротив вариантов ответов. В соответствующих полях Анкеты Клиент отмечает Инвестиционный профиль, наилучшим образом отражающий его пожелания к Ожидаемой доходности при Допустимом риске, который он готов нести с учетом количества баллов, определенного по итогам заполнения Анкеты. </w:t>
      </w:r>
    </w:p>
    <w:p w:rsidR="006E0DC0" w:rsidRPr="00FE05CC" w:rsidRDefault="005C5018" w:rsidP="006E0DC0">
      <w:pPr>
        <w:pStyle w:val="15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3.</w:t>
      </w:r>
      <w:r w:rsidR="009E5271">
        <w:rPr>
          <w:spacing w:val="-1"/>
          <w:sz w:val="24"/>
          <w:szCs w:val="24"/>
          <w:lang w:eastAsia="en-US"/>
        </w:rPr>
        <w:t>5</w:t>
      </w:r>
      <w:r w:rsidRPr="00FE05CC">
        <w:rPr>
          <w:spacing w:val="-1"/>
          <w:sz w:val="24"/>
          <w:szCs w:val="24"/>
          <w:lang w:eastAsia="en-US"/>
        </w:rPr>
        <w:t xml:space="preserve">. </w:t>
      </w:r>
      <w:r w:rsidR="006E0DC0" w:rsidRPr="00FE05CC">
        <w:rPr>
          <w:spacing w:val="-1"/>
          <w:sz w:val="24"/>
          <w:szCs w:val="24"/>
          <w:lang w:eastAsia="en-US"/>
        </w:rPr>
        <w:t>Итоговый Инвестиционный профиль - Допустимый риск и соответствующую ему ожидаемую Доходность на Инвестиционном горизонте, определяется Инвестиционным советником.</w:t>
      </w:r>
    </w:p>
    <w:p w:rsidR="009F26FC" w:rsidRPr="00FE05CC" w:rsidRDefault="005C5018" w:rsidP="009F26FC">
      <w:pPr>
        <w:pStyle w:val="15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3.</w:t>
      </w:r>
      <w:r w:rsidR="009E5271">
        <w:rPr>
          <w:spacing w:val="-1"/>
          <w:sz w:val="24"/>
          <w:szCs w:val="24"/>
          <w:lang w:eastAsia="en-US"/>
        </w:rPr>
        <w:t>6</w:t>
      </w:r>
      <w:r w:rsidRPr="00FE05CC">
        <w:rPr>
          <w:spacing w:val="-1"/>
          <w:sz w:val="24"/>
          <w:szCs w:val="24"/>
          <w:lang w:eastAsia="en-US"/>
        </w:rPr>
        <w:t xml:space="preserve">. </w:t>
      </w:r>
      <w:r w:rsidR="009F26FC" w:rsidRPr="00FE05CC">
        <w:rPr>
          <w:spacing w:val="-1"/>
          <w:sz w:val="24"/>
          <w:szCs w:val="24"/>
          <w:lang w:eastAsia="en-US"/>
        </w:rPr>
        <w:t xml:space="preserve">По результатам анализа информации о клиенте инвестиционный советник должен составить документ об определенном инвестиционном профиле (далее - </w:t>
      </w:r>
      <w:r w:rsidR="0078394C" w:rsidRPr="00FE05CC">
        <w:rPr>
          <w:spacing w:val="-1"/>
          <w:sz w:val="24"/>
          <w:szCs w:val="24"/>
          <w:lang w:eastAsia="en-US"/>
        </w:rPr>
        <w:t>С</w:t>
      </w:r>
      <w:r w:rsidR="009F26FC" w:rsidRPr="00FE05CC">
        <w:rPr>
          <w:spacing w:val="-1"/>
          <w:sz w:val="24"/>
          <w:szCs w:val="24"/>
          <w:lang w:eastAsia="en-US"/>
        </w:rPr>
        <w:t>правка об инвестиционном профиле клиента</w:t>
      </w:r>
      <w:r w:rsidR="0078394C" w:rsidRPr="00FE05CC">
        <w:rPr>
          <w:spacing w:val="-1"/>
          <w:sz w:val="24"/>
          <w:szCs w:val="24"/>
          <w:lang w:eastAsia="en-US"/>
        </w:rPr>
        <w:t xml:space="preserve">, Приложение </w:t>
      </w:r>
      <w:r w:rsidR="00E111FE" w:rsidRPr="00FE05CC">
        <w:rPr>
          <w:spacing w:val="-1"/>
          <w:sz w:val="24"/>
          <w:szCs w:val="24"/>
          <w:lang w:eastAsia="en-US"/>
        </w:rPr>
        <w:t xml:space="preserve">№ </w:t>
      </w:r>
      <w:r w:rsidR="0078394C" w:rsidRPr="00FE05CC">
        <w:rPr>
          <w:spacing w:val="-1"/>
          <w:sz w:val="24"/>
          <w:szCs w:val="24"/>
          <w:lang w:eastAsia="en-US"/>
        </w:rPr>
        <w:t>3</w:t>
      </w:r>
      <w:r w:rsidR="009F26FC" w:rsidRPr="00FE05CC">
        <w:rPr>
          <w:spacing w:val="-1"/>
          <w:sz w:val="24"/>
          <w:szCs w:val="24"/>
          <w:lang w:eastAsia="en-US"/>
        </w:rPr>
        <w:t>), содержащий следующие данные:</w:t>
      </w:r>
    </w:p>
    <w:p w:rsidR="009F26FC" w:rsidRPr="00FE05CC" w:rsidRDefault="009F26FC" w:rsidP="009F26FC">
      <w:pPr>
        <w:pStyle w:val="15"/>
        <w:spacing w:before="120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инвестиционный профиль клиента, содержащий информацию, предусмотренную пунктом 2 статьи 6.2 Федерального закона от 22 апреля 1996 года N 39-ФЗ "О рынке ценных бумаг";</w:t>
      </w:r>
    </w:p>
    <w:p w:rsidR="009F26FC" w:rsidRPr="00FE05CC" w:rsidRDefault="009F26FC" w:rsidP="009F26FC">
      <w:pPr>
        <w:pStyle w:val="15"/>
        <w:spacing w:before="120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информацию о клиенте, на основании которой определен инвестиционный профиль клиента;</w:t>
      </w:r>
    </w:p>
    <w:p w:rsidR="009F26FC" w:rsidRPr="00FE05CC" w:rsidRDefault="009F26FC" w:rsidP="009F26FC">
      <w:pPr>
        <w:pStyle w:val="15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рекомендацию клиенту уведомлять инвестиционного советника об изменении информации о клиенте.</w:t>
      </w:r>
    </w:p>
    <w:p w:rsidR="00752EC8" w:rsidRPr="00FE05CC" w:rsidRDefault="005C5018" w:rsidP="006E0DC0">
      <w:pPr>
        <w:pStyle w:val="15"/>
        <w:spacing w:before="120" w:line="240" w:lineRule="auto"/>
        <w:ind w:firstLine="567"/>
        <w:rPr>
          <w:sz w:val="24"/>
          <w:szCs w:val="24"/>
        </w:rPr>
      </w:pPr>
      <w:r w:rsidRPr="00FE05CC">
        <w:rPr>
          <w:spacing w:val="-1"/>
          <w:sz w:val="24"/>
          <w:szCs w:val="24"/>
          <w:lang w:eastAsia="en-US"/>
        </w:rPr>
        <w:t>3.</w:t>
      </w:r>
      <w:r w:rsidR="009E5271">
        <w:rPr>
          <w:spacing w:val="-1"/>
          <w:sz w:val="24"/>
          <w:szCs w:val="24"/>
          <w:lang w:eastAsia="en-US"/>
        </w:rPr>
        <w:t>7</w:t>
      </w:r>
      <w:r w:rsidRPr="00FE05CC">
        <w:rPr>
          <w:spacing w:val="-1"/>
          <w:sz w:val="24"/>
          <w:szCs w:val="24"/>
          <w:lang w:eastAsia="en-US"/>
        </w:rPr>
        <w:t>. Подтверждением согласия Клиента с определенным для него Инвестиционным профилем, в том числе в случае пересмотра Инвестиционным советником Инвестиционного профиля Клиента, выступает подпись Клиента в Справке об определении Инвестиционного профиля</w:t>
      </w:r>
      <w:r w:rsidR="00442E62" w:rsidRPr="00FE05CC">
        <w:rPr>
          <w:sz w:val="24"/>
          <w:szCs w:val="24"/>
        </w:rPr>
        <w:t>.</w:t>
      </w:r>
    </w:p>
    <w:p w:rsidR="00073F4F" w:rsidRPr="00FE05CC" w:rsidRDefault="00073F4F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3.</w:t>
      </w:r>
      <w:r w:rsidR="009E5271">
        <w:rPr>
          <w:spacing w:val="-1"/>
          <w:sz w:val="24"/>
          <w:szCs w:val="24"/>
          <w:lang w:eastAsia="en-US"/>
        </w:rPr>
        <w:t>8</w:t>
      </w:r>
      <w:r w:rsidRPr="00FE05CC">
        <w:rPr>
          <w:spacing w:val="-1"/>
          <w:sz w:val="24"/>
          <w:szCs w:val="24"/>
          <w:lang w:eastAsia="en-US"/>
        </w:rPr>
        <w:t>. Инвестиционный профиль Клиента определяется Инвестиционным советником по каждому Договору, заключенному с Клиентом.</w:t>
      </w:r>
      <w:r w:rsidR="00005DBC" w:rsidRPr="00FE05CC">
        <w:rPr>
          <w:spacing w:val="-1"/>
          <w:sz w:val="24"/>
          <w:szCs w:val="24"/>
          <w:lang w:eastAsia="en-US"/>
        </w:rPr>
        <w:t xml:space="preserve"> В случае, если у Клиента заключено несколько договоров инвестиционного консультирования с Инвестиционным советником, Инвестиционный профиль Клиента может быть определен по совокупности договоров инвестиционн</w:t>
      </w:r>
      <w:r w:rsidR="00442E62" w:rsidRPr="00FE05CC">
        <w:rPr>
          <w:spacing w:val="-1"/>
          <w:sz w:val="24"/>
          <w:szCs w:val="24"/>
          <w:lang w:eastAsia="en-US"/>
        </w:rPr>
        <w:t>ого консультирования, заключенных</w:t>
      </w:r>
      <w:r w:rsidR="00005DBC" w:rsidRPr="00FE05CC">
        <w:rPr>
          <w:spacing w:val="-1"/>
          <w:sz w:val="24"/>
          <w:szCs w:val="24"/>
          <w:lang w:eastAsia="en-US"/>
        </w:rPr>
        <w:t xml:space="preserve"> с Клиентом.</w:t>
      </w:r>
    </w:p>
    <w:p w:rsidR="001558D6" w:rsidRPr="00FE05CC" w:rsidRDefault="003F5DB0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3.</w:t>
      </w:r>
      <w:r w:rsidR="009E5271">
        <w:rPr>
          <w:spacing w:val="-1"/>
          <w:sz w:val="24"/>
          <w:szCs w:val="24"/>
          <w:lang w:eastAsia="en-US"/>
        </w:rPr>
        <w:t>9</w:t>
      </w:r>
      <w:r w:rsidRPr="00FE05CC">
        <w:rPr>
          <w:spacing w:val="-1"/>
          <w:sz w:val="24"/>
          <w:szCs w:val="24"/>
          <w:lang w:eastAsia="en-US"/>
        </w:rPr>
        <w:t>. При продлении срока действия Договора Инвестиционный советник руководствуется действующим Инвестиционным профилем Клиента, который определен Инвестиционным советником и согласован Клиентом.</w:t>
      </w:r>
    </w:p>
    <w:p w:rsidR="002919F9" w:rsidRPr="00FE05CC" w:rsidRDefault="00442E62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3.</w:t>
      </w:r>
      <w:r w:rsidR="009E5271">
        <w:rPr>
          <w:spacing w:val="-1"/>
          <w:sz w:val="24"/>
          <w:szCs w:val="24"/>
          <w:lang w:eastAsia="en-US"/>
        </w:rPr>
        <w:t>10</w:t>
      </w:r>
      <w:r w:rsidR="000E1EAA" w:rsidRPr="00FE05CC">
        <w:rPr>
          <w:spacing w:val="-1"/>
          <w:sz w:val="24"/>
          <w:szCs w:val="24"/>
          <w:lang w:eastAsia="en-US"/>
        </w:rPr>
        <w:t xml:space="preserve">. </w:t>
      </w:r>
      <w:r w:rsidR="000577E0" w:rsidRPr="00FE05CC">
        <w:rPr>
          <w:spacing w:val="-1"/>
          <w:sz w:val="24"/>
          <w:szCs w:val="24"/>
          <w:lang w:eastAsia="en-US"/>
        </w:rPr>
        <w:t xml:space="preserve">Инвестиционный профиль Клиента подлежит пересмотру </w:t>
      </w:r>
      <w:r w:rsidR="002919F9" w:rsidRPr="00FE05CC">
        <w:rPr>
          <w:spacing w:val="-1"/>
          <w:sz w:val="24"/>
          <w:szCs w:val="24"/>
          <w:lang w:eastAsia="en-US"/>
        </w:rPr>
        <w:t>в следующих случаях:</w:t>
      </w:r>
    </w:p>
    <w:p w:rsidR="002919F9" w:rsidRPr="00FE05CC" w:rsidRDefault="002919F9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 xml:space="preserve">- </w:t>
      </w:r>
      <w:r w:rsidR="00DC3C3E" w:rsidRPr="00FE05CC">
        <w:rPr>
          <w:spacing w:val="-1"/>
          <w:sz w:val="24"/>
          <w:szCs w:val="24"/>
          <w:lang w:eastAsia="en-US"/>
        </w:rPr>
        <w:t>при изменении экономической ситуации в Российской Федерации</w:t>
      </w:r>
      <w:r w:rsidR="000577E0" w:rsidRPr="00FE05CC">
        <w:rPr>
          <w:spacing w:val="-1"/>
          <w:sz w:val="24"/>
          <w:szCs w:val="24"/>
          <w:lang w:eastAsia="en-US"/>
        </w:rPr>
        <w:t xml:space="preserve"> (существенный рос</w:t>
      </w:r>
      <w:r w:rsidR="0021199B" w:rsidRPr="00FE05CC">
        <w:rPr>
          <w:spacing w:val="-1"/>
          <w:sz w:val="24"/>
          <w:szCs w:val="24"/>
          <w:lang w:eastAsia="en-US"/>
        </w:rPr>
        <w:t>т/падение курса базовой валюты П</w:t>
      </w:r>
      <w:r w:rsidR="000577E0" w:rsidRPr="00FE05CC">
        <w:rPr>
          <w:spacing w:val="-1"/>
          <w:sz w:val="24"/>
          <w:szCs w:val="24"/>
          <w:lang w:eastAsia="en-US"/>
        </w:rPr>
        <w:t xml:space="preserve">ортфеля, существенный рост/падение индексов российских фондовых бирж, индексов/котировок/стоимости ценных бумаг, информация о которых содержится в рекомендациях, иные существенные изменения, которые по мнению Инвестиционного советника могут привести к </w:t>
      </w:r>
      <w:r w:rsidR="0021199B" w:rsidRPr="00FE05CC">
        <w:rPr>
          <w:spacing w:val="-1"/>
          <w:sz w:val="24"/>
          <w:szCs w:val="24"/>
          <w:lang w:eastAsia="en-US"/>
        </w:rPr>
        <w:t>несоответствию П</w:t>
      </w:r>
      <w:r w:rsidR="00763FE8" w:rsidRPr="00FE05CC">
        <w:rPr>
          <w:spacing w:val="-1"/>
          <w:sz w:val="24"/>
          <w:szCs w:val="24"/>
          <w:lang w:eastAsia="en-US"/>
        </w:rPr>
        <w:t>ортфеля Клиента его Инвестиционному профилю)</w:t>
      </w:r>
      <w:r w:rsidRPr="00FE05CC">
        <w:rPr>
          <w:spacing w:val="-1"/>
          <w:sz w:val="24"/>
          <w:szCs w:val="24"/>
          <w:lang w:eastAsia="en-US"/>
        </w:rPr>
        <w:t>;</w:t>
      </w:r>
    </w:p>
    <w:p w:rsidR="002919F9" w:rsidRPr="00FE05CC" w:rsidRDefault="002919F9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- при изменении сведений о Клиенте, ранее представленных для определения Инвестиционного профиля</w:t>
      </w:r>
      <w:r w:rsidR="00F17DFF" w:rsidRPr="00FE05CC">
        <w:rPr>
          <w:spacing w:val="-1"/>
          <w:sz w:val="24"/>
          <w:szCs w:val="24"/>
          <w:lang w:eastAsia="en-US"/>
        </w:rPr>
        <w:t>;</w:t>
      </w:r>
    </w:p>
    <w:p w:rsidR="00DC3C3E" w:rsidRPr="00FE05CC" w:rsidRDefault="002919F9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- при изменении законодательства РФ, в том числе применимых нормативных актов Банка России, а также применимых требований саморегулируемой организации, членом которой является Инвестиционный советник.</w:t>
      </w:r>
    </w:p>
    <w:p w:rsidR="009F26FC" w:rsidRPr="00FE05CC" w:rsidRDefault="009F26FC" w:rsidP="009F26FC">
      <w:pPr>
        <w:pStyle w:val="15"/>
        <w:spacing w:before="120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В случае если клиент уведомил инвестиционного советника об изменении информации о клиенте, инвестиционный советник должен повторно определить инвестиционный профиль клиента. Федеральный закон от 22.04.1996 N 39-ФЗ (ред. от 31.07.2020) "О рынке ценных бумаг".</w:t>
      </w:r>
    </w:p>
    <w:p w:rsidR="000577E0" w:rsidRPr="00FE05CC" w:rsidRDefault="00442E62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lastRenderedPageBreak/>
        <w:t>3.</w:t>
      </w:r>
      <w:r w:rsidR="00C764F7" w:rsidRPr="00FE05CC">
        <w:rPr>
          <w:spacing w:val="-1"/>
          <w:sz w:val="24"/>
          <w:szCs w:val="24"/>
          <w:lang w:eastAsia="en-US"/>
        </w:rPr>
        <w:t>1</w:t>
      </w:r>
      <w:r w:rsidR="009E5271">
        <w:rPr>
          <w:spacing w:val="-1"/>
          <w:sz w:val="24"/>
          <w:szCs w:val="24"/>
          <w:lang w:eastAsia="en-US"/>
        </w:rPr>
        <w:t>1</w:t>
      </w:r>
      <w:r w:rsidR="0011721E" w:rsidRPr="00FE05CC">
        <w:rPr>
          <w:spacing w:val="-1"/>
          <w:sz w:val="24"/>
          <w:szCs w:val="24"/>
          <w:lang w:eastAsia="en-US"/>
        </w:rPr>
        <w:t xml:space="preserve">. </w:t>
      </w:r>
      <w:r w:rsidR="000577E0" w:rsidRPr="00FE05CC">
        <w:rPr>
          <w:spacing w:val="-1"/>
          <w:sz w:val="24"/>
          <w:szCs w:val="24"/>
          <w:lang w:eastAsia="en-US"/>
        </w:rPr>
        <w:t xml:space="preserve">В случае, если </w:t>
      </w:r>
      <w:r w:rsidR="0021199B" w:rsidRPr="00FE05CC">
        <w:rPr>
          <w:spacing w:val="-1"/>
          <w:sz w:val="24"/>
          <w:szCs w:val="24"/>
          <w:lang w:eastAsia="en-US"/>
        </w:rPr>
        <w:t xml:space="preserve">условия </w:t>
      </w:r>
      <w:r w:rsidR="000577E0" w:rsidRPr="00FE05CC">
        <w:rPr>
          <w:spacing w:val="-1"/>
          <w:sz w:val="24"/>
          <w:szCs w:val="24"/>
          <w:lang w:eastAsia="en-US"/>
        </w:rPr>
        <w:t>Договор</w:t>
      </w:r>
      <w:r w:rsidR="0021199B" w:rsidRPr="00FE05CC">
        <w:rPr>
          <w:spacing w:val="-1"/>
          <w:sz w:val="24"/>
          <w:szCs w:val="24"/>
          <w:lang w:eastAsia="en-US"/>
        </w:rPr>
        <w:t>а</w:t>
      </w:r>
      <w:r w:rsidR="000577E0" w:rsidRPr="00FE05CC">
        <w:rPr>
          <w:spacing w:val="-1"/>
          <w:sz w:val="24"/>
          <w:szCs w:val="24"/>
          <w:lang w:eastAsia="en-US"/>
        </w:rPr>
        <w:t xml:space="preserve"> предусматрив</w:t>
      </w:r>
      <w:r w:rsidR="0021199B" w:rsidRPr="00FE05CC">
        <w:rPr>
          <w:spacing w:val="-1"/>
          <w:sz w:val="24"/>
          <w:szCs w:val="24"/>
          <w:lang w:eastAsia="en-US"/>
        </w:rPr>
        <w:t>аю</w:t>
      </w:r>
      <w:r w:rsidR="00F17DFF" w:rsidRPr="00FE05CC">
        <w:rPr>
          <w:spacing w:val="-1"/>
          <w:sz w:val="24"/>
          <w:szCs w:val="24"/>
          <w:lang w:eastAsia="en-US"/>
        </w:rPr>
        <w:t>т мониторинг П</w:t>
      </w:r>
      <w:r w:rsidR="000577E0" w:rsidRPr="00FE05CC">
        <w:rPr>
          <w:spacing w:val="-1"/>
          <w:sz w:val="24"/>
          <w:szCs w:val="24"/>
          <w:lang w:eastAsia="en-US"/>
        </w:rPr>
        <w:t>ортфеля Клиента, Инвестиционный профиль Клиента подлежит пересмотру не реже одного раза в год.</w:t>
      </w:r>
    </w:p>
    <w:p w:rsidR="00915D31" w:rsidRPr="00FE05CC" w:rsidRDefault="00915D31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 xml:space="preserve">С целью актуализации данных Инвестиционный советник направляет Клиенту уведомление о необходимости актуализировать Инвестиционный профиль. В случае, если Клиент не осуществляет действий по актуализации данных, Инвестиционный советник считает ранее определенный Клиенту Инвестиционный профиль </w:t>
      </w:r>
      <w:r w:rsidR="002D1833" w:rsidRPr="00FE05CC">
        <w:rPr>
          <w:spacing w:val="-1"/>
          <w:sz w:val="24"/>
          <w:szCs w:val="24"/>
          <w:lang w:eastAsia="en-US"/>
        </w:rPr>
        <w:t>подтвержденным.</w:t>
      </w:r>
    </w:p>
    <w:p w:rsidR="001B0C9B" w:rsidRPr="00FE05CC" w:rsidRDefault="001F30C0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3.1</w:t>
      </w:r>
      <w:r w:rsidR="005C5C62">
        <w:rPr>
          <w:spacing w:val="-1"/>
          <w:sz w:val="24"/>
          <w:szCs w:val="24"/>
          <w:lang w:eastAsia="en-US"/>
        </w:rPr>
        <w:t>2</w:t>
      </w:r>
      <w:r w:rsidRPr="00FE05CC">
        <w:rPr>
          <w:spacing w:val="-1"/>
          <w:sz w:val="24"/>
          <w:szCs w:val="24"/>
          <w:lang w:eastAsia="en-US"/>
        </w:rPr>
        <w:t xml:space="preserve">. Об изменении Инвестиционного профиля Инвестиционный советник уведомляет Клиента путем </w:t>
      </w:r>
      <w:r w:rsidR="0011721E" w:rsidRPr="00FE05CC">
        <w:rPr>
          <w:spacing w:val="-1"/>
          <w:sz w:val="24"/>
          <w:szCs w:val="24"/>
          <w:lang w:eastAsia="en-US"/>
        </w:rPr>
        <w:t xml:space="preserve">предоставления </w:t>
      </w:r>
      <w:r w:rsidRPr="00FE05CC">
        <w:rPr>
          <w:spacing w:val="-1"/>
          <w:sz w:val="24"/>
          <w:szCs w:val="24"/>
          <w:lang w:eastAsia="en-US"/>
        </w:rPr>
        <w:t xml:space="preserve">ему Справки об </w:t>
      </w:r>
      <w:r w:rsidR="009939B2" w:rsidRPr="00FE05CC">
        <w:rPr>
          <w:spacing w:val="-1"/>
          <w:sz w:val="24"/>
          <w:szCs w:val="24"/>
          <w:lang w:eastAsia="en-US"/>
        </w:rPr>
        <w:t>и</w:t>
      </w:r>
      <w:r w:rsidR="001B0C9B" w:rsidRPr="00FE05CC">
        <w:rPr>
          <w:spacing w:val="-1"/>
          <w:sz w:val="24"/>
          <w:szCs w:val="24"/>
          <w:lang w:eastAsia="en-US"/>
        </w:rPr>
        <w:t xml:space="preserve">нвестиционном </w:t>
      </w:r>
      <w:r w:rsidRPr="00FE05CC">
        <w:rPr>
          <w:spacing w:val="-1"/>
          <w:sz w:val="24"/>
          <w:szCs w:val="24"/>
          <w:lang w:eastAsia="en-US"/>
        </w:rPr>
        <w:t xml:space="preserve">профиле, </w:t>
      </w:r>
      <w:r w:rsidR="001B0C9B" w:rsidRPr="00FE05CC">
        <w:rPr>
          <w:spacing w:val="-1"/>
          <w:sz w:val="24"/>
          <w:szCs w:val="24"/>
          <w:lang w:eastAsia="en-US"/>
        </w:rPr>
        <w:t>которая должна содержать:</w:t>
      </w:r>
    </w:p>
    <w:p w:rsidR="001B0C9B" w:rsidRPr="00FE05CC" w:rsidRDefault="001B0C9B" w:rsidP="006E0DC0">
      <w:pPr>
        <w:widowControl/>
        <w:spacing w:before="120"/>
        <w:ind w:firstLine="567"/>
        <w:jc w:val="both"/>
        <w:rPr>
          <w:szCs w:val="24"/>
        </w:rPr>
      </w:pPr>
      <w:r w:rsidRPr="00FE05CC">
        <w:rPr>
          <w:szCs w:val="24"/>
        </w:rPr>
        <w:t>- Инвестиционный профиль Клиента;</w:t>
      </w:r>
    </w:p>
    <w:p w:rsidR="00D5347C" w:rsidRPr="00FE05CC" w:rsidRDefault="00D5347C" w:rsidP="006E0DC0">
      <w:pPr>
        <w:widowControl/>
        <w:spacing w:before="120"/>
        <w:ind w:firstLine="567"/>
        <w:jc w:val="both"/>
        <w:rPr>
          <w:szCs w:val="24"/>
        </w:rPr>
      </w:pPr>
      <w:r w:rsidRPr="00FE05CC">
        <w:rPr>
          <w:szCs w:val="24"/>
        </w:rPr>
        <w:t xml:space="preserve">- </w:t>
      </w:r>
      <w:r w:rsidR="001B0C9B" w:rsidRPr="00FE05CC">
        <w:rPr>
          <w:szCs w:val="24"/>
        </w:rPr>
        <w:t xml:space="preserve">информацию о </w:t>
      </w:r>
      <w:r w:rsidRPr="00FE05CC">
        <w:rPr>
          <w:szCs w:val="24"/>
        </w:rPr>
        <w:t>Клиенте</w:t>
      </w:r>
      <w:r w:rsidR="001B0C9B" w:rsidRPr="00FE05CC">
        <w:rPr>
          <w:szCs w:val="24"/>
        </w:rPr>
        <w:t xml:space="preserve">, на основании которой определен </w:t>
      </w:r>
      <w:r w:rsidRPr="00FE05CC">
        <w:rPr>
          <w:szCs w:val="24"/>
        </w:rPr>
        <w:t xml:space="preserve">его Инвестиционный </w:t>
      </w:r>
      <w:r w:rsidR="001B0C9B" w:rsidRPr="00FE05CC">
        <w:rPr>
          <w:szCs w:val="24"/>
        </w:rPr>
        <w:t>профиль;</w:t>
      </w:r>
    </w:p>
    <w:p w:rsidR="001F30C0" w:rsidRPr="00FE05CC" w:rsidRDefault="00D5347C" w:rsidP="006E0DC0">
      <w:pPr>
        <w:widowControl/>
        <w:spacing w:before="120"/>
        <w:ind w:firstLine="567"/>
        <w:jc w:val="both"/>
        <w:rPr>
          <w:szCs w:val="24"/>
        </w:rPr>
      </w:pPr>
      <w:r w:rsidRPr="00FE05CC">
        <w:rPr>
          <w:szCs w:val="24"/>
        </w:rPr>
        <w:t xml:space="preserve">- </w:t>
      </w:r>
      <w:r w:rsidR="001B0C9B" w:rsidRPr="00FE05CC">
        <w:rPr>
          <w:szCs w:val="24"/>
        </w:rPr>
        <w:t xml:space="preserve">рекомендацию </w:t>
      </w:r>
      <w:r w:rsidRPr="00FE05CC">
        <w:rPr>
          <w:szCs w:val="24"/>
        </w:rPr>
        <w:t xml:space="preserve">Клиенту </w:t>
      </w:r>
      <w:r w:rsidR="001B0C9B" w:rsidRPr="00FE05CC">
        <w:rPr>
          <w:szCs w:val="24"/>
        </w:rPr>
        <w:t xml:space="preserve">уведомлять </w:t>
      </w:r>
      <w:r w:rsidRPr="00FE05CC">
        <w:rPr>
          <w:szCs w:val="24"/>
        </w:rPr>
        <w:t xml:space="preserve">Инвестиционного </w:t>
      </w:r>
      <w:r w:rsidR="001B0C9B" w:rsidRPr="00FE05CC">
        <w:rPr>
          <w:szCs w:val="24"/>
        </w:rPr>
        <w:t>советника об изменении информации о клиенте</w:t>
      </w:r>
      <w:r w:rsidR="001F30C0" w:rsidRPr="00FE05CC">
        <w:rPr>
          <w:spacing w:val="-1"/>
          <w:szCs w:val="24"/>
          <w:lang w:eastAsia="en-US"/>
        </w:rPr>
        <w:t>.</w:t>
      </w:r>
    </w:p>
    <w:p w:rsidR="0011721E" w:rsidRPr="00FE05CC" w:rsidRDefault="00C633E3" w:rsidP="006E0DC0">
      <w:pPr>
        <w:pStyle w:val="15"/>
        <w:shd w:val="clear" w:color="auto" w:fill="auto"/>
        <w:spacing w:before="120" w:line="240" w:lineRule="auto"/>
        <w:ind w:firstLine="567"/>
        <w:rPr>
          <w:sz w:val="24"/>
          <w:szCs w:val="24"/>
        </w:rPr>
      </w:pPr>
      <w:r w:rsidRPr="00FE05CC">
        <w:rPr>
          <w:spacing w:val="-1"/>
          <w:sz w:val="24"/>
          <w:szCs w:val="24"/>
          <w:lang w:eastAsia="en-US"/>
        </w:rPr>
        <w:t>3.</w:t>
      </w:r>
      <w:r w:rsidR="00442E62" w:rsidRPr="00FE05CC">
        <w:rPr>
          <w:spacing w:val="-1"/>
          <w:sz w:val="24"/>
          <w:szCs w:val="24"/>
          <w:lang w:eastAsia="en-US"/>
        </w:rPr>
        <w:t>1</w:t>
      </w:r>
      <w:r w:rsidR="005C5C62">
        <w:rPr>
          <w:spacing w:val="-1"/>
          <w:sz w:val="24"/>
          <w:szCs w:val="24"/>
          <w:lang w:eastAsia="en-US"/>
        </w:rPr>
        <w:t>3</w:t>
      </w:r>
      <w:r w:rsidRPr="00FE05CC">
        <w:rPr>
          <w:spacing w:val="-1"/>
          <w:sz w:val="24"/>
          <w:szCs w:val="24"/>
          <w:lang w:eastAsia="en-US"/>
        </w:rPr>
        <w:t xml:space="preserve">. </w:t>
      </w:r>
      <w:r w:rsidR="00D5347C" w:rsidRPr="00FE05CC">
        <w:rPr>
          <w:spacing w:val="-1"/>
          <w:sz w:val="24"/>
          <w:szCs w:val="24"/>
          <w:lang w:eastAsia="en-US"/>
        </w:rPr>
        <w:t>Инвестиционный советник</w:t>
      </w:r>
      <w:r w:rsidR="00D5347C" w:rsidRPr="00FE05CC">
        <w:rPr>
          <w:spacing w:val="37"/>
          <w:sz w:val="24"/>
          <w:szCs w:val="24"/>
          <w:lang w:eastAsia="en-US"/>
        </w:rPr>
        <w:t xml:space="preserve"> </w:t>
      </w:r>
      <w:r w:rsidRPr="00FE05CC">
        <w:rPr>
          <w:sz w:val="24"/>
          <w:szCs w:val="24"/>
          <w:lang w:eastAsia="en-US"/>
        </w:rPr>
        <w:t>не</w:t>
      </w:r>
      <w:r w:rsidRPr="00FE05CC">
        <w:rPr>
          <w:spacing w:val="38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проверяет</w:t>
      </w:r>
      <w:r w:rsidRPr="00FE05CC">
        <w:rPr>
          <w:spacing w:val="38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достоверность</w:t>
      </w:r>
      <w:r w:rsidRPr="00FE05CC">
        <w:rPr>
          <w:spacing w:val="38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сведений,</w:t>
      </w:r>
      <w:r w:rsidRPr="00FE05CC">
        <w:rPr>
          <w:spacing w:val="37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предоставленных</w:t>
      </w:r>
      <w:r w:rsidRPr="00FE05CC">
        <w:rPr>
          <w:spacing w:val="38"/>
          <w:sz w:val="24"/>
          <w:szCs w:val="24"/>
          <w:lang w:eastAsia="en-US"/>
        </w:rPr>
        <w:t xml:space="preserve"> </w:t>
      </w:r>
      <w:r w:rsidR="000E1EAA" w:rsidRPr="00FE05CC">
        <w:rPr>
          <w:spacing w:val="-1"/>
          <w:sz w:val="24"/>
          <w:szCs w:val="24"/>
          <w:lang w:eastAsia="en-US"/>
        </w:rPr>
        <w:t>К</w:t>
      </w:r>
      <w:r w:rsidRPr="00FE05CC">
        <w:rPr>
          <w:spacing w:val="-1"/>
          <w:sz w:val="24"/>
          <w:szCs w:val="24"/>
          <w:lang w:eastAsia="en-US"/>
        </w:rPr>
        <w:t>лиентом</w:t>
      </w:r>
      <w:r w:rsidRPr="00FE05CC">
        <w:rPr>
          <w:spacing w:val="37"/>
          <w:sz w:val="24"/>
          <w:szCs w:val="24"/>
          <w:lang w:eastAsia="en-US"/>
        </w:rPr>
        <w:t xml:space="preserve"> </w:t>
      </w:r>
      <w:r w:rsidRPr="00FE05CC">
        <w:rPr>
          <w:sz w:val="24"/>
          <w:szCs w:val="24"/>
          <w:lang w:eastAsia="en-US"/>
        </w:rPr>
        <w:t>для</w:t>
      </w:r>
      <w:r w:rsidRPr="00FE05CC">
        <w:rPr>
          <w:spacing w:val="87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 xml:space="preserve">определения </w:t>
      </w:r>
      <w:r w:rsidRPr="00FE05CC">
        <w:rPr>
          <w:sz w:val="24"/>
          <w:szCs w:val="24"/>
          <w:lang w:eastAsia="en-US"/>
        </w:rPr>
        <w:t>его</w:t>
      </w:r>
      <w:r w:rsidRPr="00FE05CC">
        <w:rPr>
          <w:spacing w:val="-3"/>
          <w:sz w:val="24"/>
          <w:szCs w:val="24"/>
          <w:lang w:eastAsia="en-US"/>
        </w:rPr>
        <w:t xml:space="preserve"> </w:t>
      </w:r>
      <w:r w:rsidR="000E1EAA" w:rsidRPr="00FE05CC">
        <w:rPr>
          <w:spacing w:val="-1"/>
          <w:sz w:val="24"/>
          <w:szCs w:val="24"/>
          <w:lang w:eastAsia="en-US"/>
        </w:rPr>
        <w:t>И</w:t>
      </w:r>
      <w:r w:rsidRPr="00FE05CC">
        <w:rPr>
          <w:spacing w:val="-1"/>
          <w:sz w:val="24"/>
          <w:szCs w:val="24"/>
          <w:lang w:eastAsia="en-US"/>
        </w:rPr>
        <w:t>нвестиционного</w:t>
      </w:r>
      <w:r w:rsidRPr="00FE05CC">
        <w:rPr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профиля.</w:t>
      </w:r>
      <w:r w:rsidR="002537AB" w:rsidRPr="00FE05CC">
        <w:rPr>
          <w:sz w:val="24"/>
          <w:szCs w:val="24"/>
        </w:rPr>
        <w:t xml:space="preserve"> </w:t>
      </w:r>
      <w:r w:rsidR="0088178C" w:rsidRPr="00FE05CC">
        <w:rPr>
          <w:sz w:val="24"/>
          <w:szCs w:val="24"/>
        </w:rPr>
        <w:t>Инвестиционный профиль определяется в целях обеспечения со</w:t>
      </w:r>
      <w:r w:rsidR="00711E6A" w:rsidRPr="00FE05CC">
        <w:rPr>
          <w:sz w:val="24"/>
          <w:szCs w:val="24"/>
        </w:rPr>
        <w:t xml:space="preserve">ответствия </w:t>
      </w:r>
      <w:r w:rsidR="00670895" w:rsidRPr="00FE05CC">
        <w:rPr>
          <w:sz w:val="24"/>
          <w:szCs w:val="24"/>
        </w:rPr>
        <w:t xml:space="preserve">индивидуальных инвестиционных рекомендаций </w:t>
      </w:r>
      <w:r w:rsidR="0088178C" w:rsidRPr="00FE05CC">
        <w:rPr>
          <w:sz w:val="24"/>
          <w:szCs w:val="24"/>
        </w:rPr>
        <w:t xml:space="preserve">опыту, знаниям, целям и имущественному положению </w:t>
      </w:r>
      <w:r w:rsidR="00D5347C" w:rsidRPr="00FE05CC">
        <w:rPr>
          <w:sz w:val="24"/>
          <w:szCs w:val="24"/>
        </w:rPr>
        <w:t>Клиент</w:t>
      </w:r>
      <w:r w:rsidR="0088178C" w:rsidRPr="00FE05CC">
        <w:rPr>
          <w:sz w:val="24"/>
          <w:szCs w:val="24"/>
        </w:rPr>
        <w:t xml:space="preserve">. </w:t>
      </w:r>
    </w:p>
    <w:p w:rsidR="009F26FC" w:rsidRPr="00FE05CC" w:rsidRDefault="009F26FC" w:rsidP="009F26FC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При определении инвестиционного профиля инвестиционный советник информирует клиента о рисках предоставления клиентом недостоверной информации для определения его инвестиционного профиля.</w:t>
      </w:r>
    </w:p>
    <w:p w:rsidR="006E0DC0" w:rsidRPr="00FE05CC" w:rsidRDefault="0011721E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z w:val="24"/>
          <w:szCs w:val="24"/>
        </w:rPr>
        <w:t>В целях наиболее точного определения</w:t>
      </w:r>
      <w:r w:rsidR="00EA54D7" w:rsidRPr="00FE05CC">
        <w:rPr>
          <w:sz w:val="24"/>
          <w:szCs w:val="24"/>
        </w:rPr>
        <w:t>,</w:t>
      </w:r>
      <w:r w:rsidRPr="00FE05CC">
        <w:rPr>
          <w:sz w:val="24"/>
          <w:szCs w:val="24"/>
        </w:rPr>
        <w:t xml:space="preserve"> отвечающего потребностям и ожиданиям Клиента инвестиционного профиля, </w:t>
      </w:r>
      <w:r w:rsidR="00670895" w:rsidRPr="00FE05CC">
        <w:rPr>
          <w:sz w:val="24"/>
          <w:szCs w:val="24"/>
        </w:rPr>
        <w:t>Клиент</w:t>
      </w:r>
      <w:r w:rsidRPr="00FE05CC">
        <w:rPr>
          <w:sz w:val="24"/>
          <w:szCs w:val="24"/>
        </w:rPr>
        <w:t>у рекомендовано</w:t>
      </w:r>
      <w:r w:rsidR="00670895" w:rsidRPr="00FE05CC">
        <w:rPr>
          <w:sz w:val="24"/>
          <w:szCs w:val="24"/>
        </w:rPr>
        <w:t xml:space="preserve"> с</w:t>
      </w:r>
      <w:r w:rsidR="002919F9" w:rsidRPr="00FE05CC">
        <w:rPr>
          <w:sz w:val="24"/>
          <w:szCs w:val="24"/>
        </w:rPr>
        <w:t>о</w:t>
      </w:r>
      <w:r w:rsidR="00670895" w:rsidRPr="00FE05CC">
        <w:rPr>
          <w:sz w:val="24"/>
          <w:szCs w:val="24"/>
        </w:rPr>
        <w:t xml:space="preserve">общать Инвестиционному советнику об изменении информации, </w:t>
      </w:r>
      <w:r w:rsidRPr="00FE05CC">
        <w:rPr>
          <w:sz w:val="24"/>
          <w:szCs w:val="24"/>
        </w:rPr>
        <w:t>содержащейся в Анкете</w:t>
      </w:r>
      <w:r w:rsidR="00670895" w:rsidRPr="00FE05CC">
        <w:rPr>
          <w:sz w:val="24"/>
          <w:szCs w:val="24"/>
        </w:rPr>
        <w:t xml:space="preserve">. </w:t>
      </w:r>
      <w:r w:rsidR="002537AB" w:rsidRPr="00FE05CC">
        <w:rPr>
          <w:spacing w:val="-1"/>
          <w:sz w:val="24"/>
          <w:szCs w:val="24"/>
          <w:lang w:eastAsia="en-US"/>
        </w:rPr>
        <w:t xml:space="preserve">Риск негативных последствий предоставления недостоверной информации, которую </w:t>
      </w:r>
      <w:r w:rsidR="00D5347C" w:rsidRPr="00FE05CC">
        <w:rPr>
          <w:spacing w:val="-1"/>
          <w:sz w:val="24"/>
          <w:szCs w:val="24"/>
          <w:lang w:eastAsia="en-US"/>
        </w:rPr>
        <w:t xml:space="preserve">предоставил </w:t>
      </w:r>
      <w:r w:rsidR="002537AB" w:rsidRPr="00FE05CC">
        <w:rPr>
          <w:spacing w:val="-1"/>
          <w:sz w:val="24"/>
          <w:szCs w:val="24"/>
          <w:lang w:eastAsia="en-US"/>
        </w:rPr>
        <w:t xml:space="preserve">Клиент при формировании его Инвестиционного профиля, </w:t>
      </w:r>
      <w:r w:rsidR="002919F9" w:rsidRPr="00FE05CC">
        <w:rPr>
          <w:spacing w:val="-1"/>
          <w:sz w:val="24"/>
          <w:szCs w:val="24"/>
          <w:lang w:eastAsia="en-US"/>
        </w:rPr>
        <w:t xml:space="preserve">а также </w:t>
      </w:r>
      <w:r w:rsidR="00881627" w:rsidRPr="00FE05CC">
        <w:rPr>
          <w:spacing w:val="-1"/>
          <w:sz w:val="24"/>
          <w:szCs w:val="24"/>
          <w:lang w:eastAsia="en-US"/>
        </w:rPr>
        <w:t>не предоставление</w:t>
      </w:r>
      <w:r w:rsidR="002919F9" w:rsidRPr="00FE05CC">
        <w:rPr>
          <w:spacing w:val="-1"/>
          <w:sz w:val="24"/>
          <w:szCs w:val="24"/>
          <w:lang w:eastAsia="en-US"/>
        </w:rPr>
        <w:t>/</w:t>
      </w:r>
      <w:r w:rsidR="00670895" w:rsidRPr="00FE05CC">
        <w:rPr>
          <w:spacing w:val="-1"/>
          <w:sz w:val="24"/>
          <w:szCs w:val="24"/>
          <w:lang w:eastAsia="en-US"/>
        </w:rPr>
        <w:t xml:space="preserve">несвоевременное предоставление </w:t>
      </w:r>
      <w:r w:rsidR="00DC3C3E" w:rsidRPr="00FE05CC">
        <w:rPr>
          <w:spacing w:val="-1"/>
          <w:sz w:val="24"/>
          <w:szCs w:val="24"/>
          <w:lang w:eastAsia="en-US"/>
        </w:rPr>
        <w:t xml:space="preserve">изменившейся </w:t>
      </w:r>
      <w:r w:rsidR="00670895" w:rsidRPr="00FE05CC">
        <w:rPr>
          <w:spacing w:val="-1"/>
          <w:sz w:val="24"/>
          <w:szCs w:val="24"/>
          <w:lang w:eastAsia="en-US"/>
        </w:rPr>
        <w:t>информации</w:t>
      </w:r>
      <w:r w:rsidR="00DC3C3E" w:rsidRPr="00FE05CC">
        <w:rPr>
          <w:spacing w:val="-1"/>
          <w:sz w:val="24"/>
          <w:szCs w:val="24"/>
          <w:lang w:eastAsia="en-US"/>
        </w:rPr>
        <w:t xml:space="preserve">, </w:t>
      </w:r>
      <w:r w:rsidR="00D5347C" w:rsidRPr="00FE05CC">
        <w:rPr>
          <w:spacing w:val="-1"/>
          <w:sz w:val="24"/>
          <w:szCs w:val="24"/>
          <w:lang w:eastAsia="en-US"/>
        </w:rPr>
        <w:t xml:space="preserve">необходимой для определения </w:t>
      </w:r>
      <w:r w:rsidR="00DC3C3E" w:rsidRPr="00FE05CC">
        <w:rPr>
          <w:spacing w:val="-1"/>
          <w:sz w:val="24"/>
          <w:szCs w:val="24"/>
          <w:lang w:eastAsia="en-US"/>
        </w:rPr>
        <w:t>Инвестиционн</w:t>
      </w:r>
      <w:r w:rsidR="00D5347C" w:rsidRPr="00FE05CC">
        <w:rPr>
          <w:spacing w:val="-1"/>
          <w:sz w:val="24"/>
          <w:szCs w:val="24"/>
          <w:lang w:eastAsia="en-US"/>
        </w:rPr>
        <w:t>ого</w:t>
      </w:r>
      <w:r w:rsidR="00DC3C3E" w:rsidRPr="00FE05CC">
        <w:rPr>
          <w:spacing w:val="-1"/>
          <w:sz w:val="24"/>
          <w:szCs w:val="24"/>
          <w:lang w:eastAsia="en-US"/>
        </w:rPr>
        <w:t xml:space="preserve"> профил</w:t>
      </w:r>
      <w:r w:rsidR="00D5347C" w:rsidRPr="00FE05CC">
        <w:rPr>
          <w:spacing w:val="-1"/>
          <w:sz w:val="24"/>
          <w:szCs w:val="24"/>
          <w:lang w:eastAsia="en-US"/>
        </w:rPr>
        <w:t>я</w:t>
      </w:r>
      <w:r w:rsidR="00DC3C3E" w:rsidRPr="00FE05CC">
        <w:rPr>
          <w:spacing w:val="-1"/>
          <w:sz w:val="24"/>
          <w:szCs w:val="24"/>
          <w:lang w:eastAsia="en-US"/>
        </w:rPr>
        <w:t>,</w:t>
      </w:r>
      <w:r w:rsidR="00670895" w:rsidRPr="00FE05CC">
        <w:rPr>
          <w:spacing w:val="-1"/>
          <w:sz w:val="24"/>
          <w:szCs w:val="24"/>
          <w:lang w:eastAsia="en-US"/>
        </w:rPr>
        <w:t xml:space="preserve"> </w:t>
      </w:r>
      <w:r w:rsidR="002537AB" w:rsidRPr="00FE05CC">
        <w:rPr>
          <w:spacing w:val="-1"/>
          <w:sz w:val="24"/>
          <w:szCs w:val="24"/>
          <w:lang w:eastAsia="en-US"/>
        </w:rPr>
        <w:t xml:space="preserve">в том числе связанных с этим возможных убытков, лежит на самом Клиенте. </w:t>
      </w:r>
      <w:bookmarkStart w:id="0" w:name="dst100050"/>
      <w:bookmarkEnd w:id="0"/>
    </w:p>
    <w:p w:rsidR="00EC0CF5" w:rsidRPr="00FE05CC" w:rsidRDefault="00442E62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3.1</w:t>
      </w:r>
      <w:r w:rsidR="005C5C62">
        <w:rPr>
          <w:spacing w:val="-1"/>
          <w:sz w:val="24"/>
          <w:szCs w:val="24"/>
          <w:lang w:eastAsia="en-US"/>
        </w:rPr>
        <w:t>4</w:t>
      </w:r>
      <w:r w:rsidR="00441B37" w:rsidRPr="00FE05CC">
        <w:rPr>
          <w:spacing w:val="-1"/>
          <w:sz w:val="24"/>
          <w:szCs w:val="24"/>
          <w:lang w:eastAsia="en-US"/>
        </w:rPr>
        <w:t>. В случае, если Клиент, не являющийся Квалифицированным инвестором, не отвечает на все вопросы Анкеты,</w:t>
      </w:r>
      <w:r w:rsidR="0067750E" w:rsidRPr="00FE05CC">
        <w:rPr>
          <w:spacing w:val="-1"/>
          <w:sz w:val="24"/>
          <w:szCs w:val="24"/>
          <w:lang w:eastAsia="en-US"/>
        </w:rPr>
        <w:t xml:space="preserve"> а также не предоставляет обновленные данные о себе,</w:t>
      </w:r>
      <w:r w:rsidR="00441B37" w:rsidRPr="00FE05CC">
        <w:rPr>
          <w:spacing w:val="-1"/>
          <w:sz w:val="24"/>
          <w:szCs w:val="24"/>
          <w:lang w:eastAsia="en-US"/>
        </w:rPr>
        <w:t xml:space="preserve"> Инвестиционный советник вправе отказать Клиенту в заключении Договора. </w:t>
      </w:r>
    </w:p>
    <w:p w:rsidR="00C764F7" w:rsidRPr="00FE05CC" w:rsidRDefault="00C764F7" w:rsidP="00C764F7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3.1</w:t>
      </w:r>
      <w:r w:rsidR="005C5C62">
        <w:rPr>
          <w:spacing w:val="-1"/>
          <w:sz w:val="24"/>
          <w:szCs w:val="24"/>
          <w:lang w:eastAsia="en-US"/>
        </w:rPr>
        <w:t>5</w:t>
      </w:r>
      <w:r w:rsidRPr="00FE05CC">
        <w:rPr>
          <w:spacing w:val="-1"/>
          <w:sz w:val="24"/>
          <w:szCs w:val="24"/>
          <w:lang w:eastAsia="en-US"/>
        </w:rPr>
        <w:t xml:space="preserve"> Стороны допускают обмен документами настоящего Порядка,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договоре </w:t>
      </w:r>
      <w:r w:rsidR="00343A4A" w:rsidRPr="00FE05CC">
        <w:rPr>
          <w:spacing w:val="-1"/>
          <w:sz w:val="24"/>
          <w:szCs w:val="24"/>
          <w:lang w:eastAsia="en-US"/>
        </w:rPr>
        <w:t>инвестиционного консультирования</w:t>
      </w:r>
      <w:r w:rsidRPr="00FE05CC">
        <w:rPr>
          <w:spacing w:val="-1"/>
          <w:sz w:val="24"/>
          <w:szCs w:val="24"/>
          <w:lang w:eastAsia="en-US"/>
        </w:rPr>
        <w:t>, признавая тем самым юридическую силу названных документов. Стороны также признают юридическую силу всех прочих документов, уведомлений, претензий, направленных друг другу в электронном виде.</w:t>
      </w:r>
    </w:p>
    <w:p w:rsidR="00073F4F" w:rsidRPr="00FE05CC" w:rsidRDefault="00073F4F" w:rsidP="006E0DC0">
      <w:pPr>
        <w:pStyle w:val="15"/>
        <w:shd w:val="clear" w:color="auto" w:fill="auto"/>
        <w:spacing w:before="120" w:line="240" w:lineRule="auto"/>
        <w:ind w:firstLine="567"/>
        <w:rPr>
          <w:spacing w:val="-1"/>
          <w:sz w:val="24"/>
          <w:szCs w:val="24"/>
          <w:lang w:eastAsia="en-US"/>
        </w:rPr>
      </w:pPr>
    </w:p>
    <w:p w:rsidR="006457CB" w:rsidRPr="00FE05CC" w:rsidRDefault="00992485" w:rsidP="006E0DC0">
      <w:pPr>
        <w:pStyle w:val="41"/>
        <w:shd w:val="clear" w:color="auto" w:fill="auto"/>
        <w:tabs>
          <w:tab w:val="left" w:pos="1588"/>
        </w:tabs>
        <w:spacing w:before="100" w:beforeAutospacing="1" w:line="240" w:lineRule="auto"/>
        <w:ind w:firstLine="567"/>
        <w:jc w:val="both"/>
        <w:rPr>
          <w:sz w:val="24"/>
          <w:szCs w:val="24"/>
        </w:rPr>
      </w:pPr>
      <w:r w:rsidRPr="00FE05CC">
        <w:rPr>
          <w:sz w:val="24"/>
          <w:szCs w:val="24"/>
          <w:lang w:bidi="ru-RU"/>
        </w:rPr>
        <w:t xml:space="preserve">4. </w:t>
      </w:r>
      <w:r w:rsidR="003C76E9" w:rsidRPr="00FE05CC">
        <w:rPr>
          <w:sz w:val="24"/>
          <w:szCs w:val="24"/>
          <w:lang w:bidi="ru-RU"/>
        </w:rPr>
        <w:t>ИНВЕСТИЦИОННЫЙ ГОРИЗОНТ</w:t>
      </w:r>
    </w:p>
    <w:p w:rsidR="003C76E9" w:rsidRPr="00FE05CC" w:rsidRDefault="003C76E9" w:rsidP="006E0DC0">
      <w:pPr>
        <w:pStyle w:val="15"/>
        <w:shd w:val="clear" w:color="auto" w:fill="auto"/>
        <w:spacing w:before="100" w:beforeAutospacing="1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4.</w:t>
      </w:r>
      <w:r w:rsidR="00EE5229" w:rsidRPr="00FE05CC">
        <w:rPr>
          <w:spacing w:val="-1"/>
          <w:sz w:val="24"/>
          <w:szCs w:val="24"/>
          <w:lang w:eastAsia="en-US"/>
        </w:rPr>
        <w:t>1</w:t>
      </w:r>
      <w:r w:rsidRPr="00FE05CC">
        <w:rPr>
          <w:spacing w:val="-1"/>
          <w:sz w:val="24"/>
          <w:szCs w:val="24"/>
          <w:lang w:eastAsia="en-US"/>
        </w:rPr>
        <w:t>. Инвестиционный</w:t>
      </w:r>
      <w:r w:rsidRPr="00FE05CC">
        <w:rPr>
          <w:spacing w:val="2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горизонт</w:t>
      </w:r>
      <w:r w:rsidRPr="00FE05CC">
        <w:rPr>
          <w:spacing w:val="3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определяется</w:t>
      </w:r>
      <w:r w:rsidRPr="00FE05CC">
        <w:rPr>
          <w:spacing w:val="1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исходя</w:t>
      </w:r>
      <w:r w:rsidRPr="00FE05CC">
        <w:rPr>
          <w:spacing w:val="1"/>
          <w:sz w:val="24"/>
          <w:szCs w:val="24"/>
          <w:lang w:eastAsia="en-US"/>
        </w:rPr>
        <w:t xml:space="preserve"> </w:t>
      </w:r>
      <w:r w:rsidRPr="00FE05CC">
        <w:rPr>
          <w:sz w:val="24"/>
          <w:szCs w:val="24"/>
          <w:lang w:eastAsia="en-US"/>
        </w:rPr>
        <w:t>из</w:t>
      </w:r>
      <w:r w:rsidRPr="00FE05CC">
        <w:rPr>
          <w:spacing w:val="-2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периода</w:t>
      </w:r>
      <w:r w:rsidRPr="00FE05CC">
        <w:rPr>
          <w:spacing w:val="3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времени,</w:t>
      </w:r>
      <w:r w:rsidRPr="00FE05CC">
        <w:rPr>
          <w:spacing w:val="2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за</w:t>
      </w:r>
      <w:r w:rsidRPr="00FE05CC">
        <w:rPr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который</w:t>
      </w:r>
      <w:r w:rsidRPr="00FE05CC">
        <w:rPr>
          <w:spacing w:val="4"/>
          <w:sz w:val="24"/>
          <w:szCs w:val="24"/>
          <w:lang w:eastAsia="en-US"/>
        </w:rPr>
        <w:t xml:space="preserve"> </w:t>
      </w:r>
      <w:r w:rsidR="004C2407" w:rsidRPr="00FE05CC">
        <w:rPr>
          <w:spacing w:val="-1"/>
          <w:sz w:val="24"/>
          <w:szCs w:val="24"/>
          <w:lang w:eastAsia="en-US"/>
        </w:rPr>
        <w:t>К</w:t>
      </w:r>
      <w:r w:rsidRPr="00FE05CC">
        <w:rPr>
          <w:spacing w:val="-1"/>
          <w:sz w:val="24"/>
          <w:szCs w:val="24"/>
          <w:lang w:eastAsia="en-US"/>
        </w:rPr>
        <w:t>лиент</w:t>
      </w:r>
      <w:r w:rsidRPr="00FE05CC">
        <w:rPr>
          <w:spacing w:val="75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планирует</w:t>
      </w:r>
      <w:r w:rsidRPr="00FE05CC">
        <w:rPr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достичь</w:t>
      </w:r>
      <w:r w:rsidRPr="00FE05CC">
        <w:rPr>
          <w:sz w:val="24"/>
          <w:szCs w:val="24"/>
          <w:lang w:eastAsia="en-US"/>
        </w:rPr>
        <w:t xml:space="preserve"> </w:t>
      </w:r>
      <w:r w:rsidR="000E1EAA" w:rsidRPr="00FE05CC">
        <w:rPr>
          <w:spacing w:val="-1"/>
          <w:sz w:val="24"/>
          <w:szCs w:val="24"/>
          <w:lang w:eastAsia="en-US"/>
        </w:rPr>
        <w:t>О</w:t>
      </w:r>
      <w:r w:rsidRPr="00FE05CC">
        <w:rPr>
          <w:spacing w:val="-1"/>
          <w:sz w:val="24"/>
          <w:szCs w:val="24"/>
          <w:lang w:eastAsia="en-US"/>
        </w:rPr>
        <w:t>жидаемую</w:t>
      </w:r>
      <w:r w:rsidRPr="00FE05CC">
        <w:rPr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доходность</w:t>
      </w:r>
      <w:r w:rsidRPr="00FE05CC">
        <w:rPr>
          <w:sz w:val="24"/>
          <w:szCs w:val="24"/>
          <w:lang w:eastAsia="en-US"/>
        </w:rPr>
        <w:t xml:space="preserve"> при</w:t>
      </w:r>
      <w:r w:rsidRPr="00FE05CC">
        <w:rPr>
          <w:spacing w:val="-4"/>
          <w:sz w:val="24"/>
          <w:szCs w:val="24"/>
          <w:lang w:eastAsia="en-US"/>
        </w:rPr>
        <w:t xml:space="preserve"> </w:t>
      </w:r>
      <w:r w:rsidR="004C2407" w:rsidRPr="00FE05CC">
        <w:rPr>
          <w:spacing w:val="-1"/>
          <w:sz w:val="24"/>
          <w:szCs w:val="24"/>
          <w:lang w:eastAsia="en-US"/>
        </w:rPr>
        <w:t>Д</w:t>
      </w:r>
      <w:r w:rsidRPr="00FE05CC">
        <w:rPr>
          <w:spacing w:val="-1"/>
          <w:sz w:val="24"/>
          <w:szCs w:val="24"/>
          <w:lang w:eastAsia="en-US"/>
        </w:rPr>
        <w:t>опустимом</w:t>
      </w:r>
      <w:r w:rsidRPr="00FE05CC">
        <w:rPr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риске</w:t>
      </w:r>
      <w:r w:rsidRPr="00FE05CC">
        <w:rPr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(если</w:t>
      </w:r>
      <w:r w:rsidRPr="00FE05CC">
        <w:rPr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применимо).</w:t>
      </w:r>
    </w:p>
    <w:p w:rsidR="001133F9" w:rsidRPr="00FE05CC" w:rsidRDefault="003C76E9" w:rsidP="006E0DC0">
      <w:pPr>
        <w:pStyle w:val="15"/>
        <w:shd w:val="clear" w:color="auto" w:fill="auto"/>
        <w:spacing w:before="100" w:beforeAutospacing="1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lastRenderedPageBreak/>
        <w:t>4.</w:t>
      </w:r>
      <w:r w:rsidR="00EE5229" w:rsidRPr="00FE05CC">
        <w:rPr>
          <w:spacing w:val="-1"/>
          <w:sz w:val="24"/>
          <w:szCs w:val="24"/>
          <w:lang w:eastAsia="en-US"/>
        </w:rPr>
        <w:t>2</w:t>
      </w:r>
      <w:r w:rsidRPr="00FE05CC">
        <w:rPr>
          <w:spacing w:val="-1"/>
          <w:sz w:val="24"/>
          <w:szCs w:val="24"/>
          <w:lang w:eastAsia="en-US"/>
        </w:rPr>
        <w:t xml:space="preserve">. </w:t>
      </w:r>
      <w:r w:rsidRPr="00FE05CC">
        <w:rPr>
          <w:sz w:val="24"/>
          <w:szCs w:val="24"/>
          <w:lang w:eastAsia="en-US"/>
        </w:rPr>
        <w:t>Дат</w:t>
      </w:r>
      <w:r w:rsidR="00FB31B6" w:rsidRPr="00FE05CC">
        <w:rPr>
          <w:sz w:val="24"/>
          <w:szCs w:val="24"/>
          <w:lang w:eastAsia="en-US"/>
        </w:rPr>
        <w:t>ой</w:t>
      </w:r>
      <w:r w:rsidRPr="00FE05CC">
        <w:rPr>
          <w:spacing w:val="4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начала</w:t>
      </w:r>
      <w:r w:rsidRPr="00FE05CC">
        <w:rPr>
          <w:spacing w:val="5"/>
          <w:sz w:val="24"/>
          <w:szCs w:val="24"/>
          <w:lang w:eastAsia="en-US"/>
        </w:rPr>
        <w:t xml:space="preserve"> </w:t>
      </w:r>
      <w:r w:rsidR="004C2407" w:rsidRPr="00FE05CC">
        <w:rPr>
          <w:spacing w:val="-1"/>
          <w:sz w:val="24"/>
          <w:szCs w:val="24"/>
          <w:lang w:eastAsia="en-US"/>
        </w:rPr>
        <w:t>И</w:t>
      </w:r>
      <w:r w:rsidRPr="00FE05CC">
        <w:rPr>
          <w:spacing w:val="-1"/>
          <w:sz w:val="24"/>
          <w:szCs w:val="24"/>
          <w:lang w:eastAsia="en-US"/>
        </w:rPr>
        <w:t>нвестиционного</w:t>
      </w:r>
      <w:r w:rsidRPr="00FE05CC">
        <w:rPr>
          <w:spacing w:val="4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горизонта</w:t>
      </w:r>
      <w:r w:rsidRPr="00FE05CC">
        <w:rPr>
          <w:spacing w:val="5"/>
          <w:sz w:val="24"/>
          <w:szCs w:val="24"/>
          <w:lang w:eastAsia="en-US"/>
        </w:rPr>
        <w:t xml:space="preserve"> </w:t>
      </w:r>
      <w:r w:rsidR="00FB31B6" w:rsidRPr="00FE05CC">
        <w:rPr>
          <w:spacing w:val="5"/>
          <w:sz w:val="24"/>
          <w:szCs w:val="24"/>
          <w:lang w:eastAsia="en-US"/>
        </w:rPr>
        <w:t>является дата заключения Договора</w:t>
      </w:r>
      <w:r w:rsidR="00EE5229" w:rsidRPr="00FE05CC">
        <w:rPr>
          <w:spacing w:val="5"/>
          <w:sz w:val="24"/>
          <w:szCs w:val="24"/>
          <w:lang w:eastAsia="en-US"/>
        </w:rPr>
        <w:t>, либо иная дата, указанная Клиентом</w:t>
      </w:r>
      <w:r w:rsidR="00FB31B6" w:rsidRPr="00FE05CC">
        <w:rPr>
          <w:spacing w:val="5"/>
          <w:sz w:val="24"/>
          <w:szCs w:val="24"/>
          <w:lang w:eastAsia="en-US"/>
        </w:rPr>
        <w:t>.</w:t>
      </w:r>
      <w:r w:rsidR="00B65240" w:rsidRPr="00FE05CC">
        <w:rPr>
          <w:spacing w:val="5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После</w:t>
      </w:r>
      <w:r w:rsidRPr="00FE05CC">
        <w:rPr>
          <w:spacing w:val="53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окончания</w:t>
      </w:r>
      <w:r w:rsidRPr="00FE05CC">
        <w:rPr>
          <w:spacing w:val="49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каждого</w:t>
      </w:r>
      <w:r w:rsidRPr="00FE05CC">
        <w:rPr>
          <w:spacing w:val="52"/>
          <w:sz w:val="24"/>
          <w:szCs w:val="24"/>
          <w:lang w:eastAsia="en-US"/>
        </w:rPr>
        <w:t xml:space="preserve"> </w:t>
      </w:r>
      <w:r w:rsidR="004C2407" w:rsidRPr="00FE05CC">
        <w:rPr>
          <w:spacing w:val="-1"/>
          <w:sz w:val="24"/>
          <w:szCs w:val="24"/>
          <w:lang w:eastAsia="en-US"/>
        </w:rPr>
        <w:t>И</w:t>
      </w:r>
      <w:r w:rsidRPr="00FE05CC">
        <w:rPr>
          <w:spacing w:val="-1"/>
          <w:sz w:val="24"/>
          <w:szCs w:val="24"/>
          <w:lang w:eastAsia="en-US"/>
        </w:rPr>
        <w:t>нвестиционного</w:t>
      </w:r>
      <w:r w:rsidRPr="00FE05CC">
        <w:rPr>
          <w:spacing w:val="50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горизонта</w:t>
      </w:r>
      <w:r w:rsidRPr="00FE05CC">
        <w:rPr>
          <w:spacing w:val="53"/>
          <w:sz w:val="24"/>
          <w:szCs w:val="24"/>
          <w:lang w:eastAsia="en-US"/>
        </w:rPr>
        <w:t xml:space="preserve"> </w:t>
      </w:r>
      <w:r w:rsidRPr="00FE05CC">
        <w:rPr>
          <w:sz w:val="24"/>
          <w:szCs w:val="24"/>
          <w:lang w:eastAsia="en-US"/>
        </w:rPr>
        <w:t>в</w:t>
      </w:r>
      <w:r w:rsidRPr="00FE05CC">
        <w:rPr>
          <w:spacing w:val="51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течение</w:t>
      </w:r>
      <w:r w:rsidRPr="00FE05CC">
        <w:rPr>
          <w:spacing w:val="50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срока</w:t>
      </w:r>
      <w:r w:rsidRPr="00FE05CC">
        <w:rPr>
          <w:spacing w:val="50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действия</w:t>
      </w:r>
      <w:r w:rsidRPr="00FE05CC">
        <w:rPr>
          <w:spacing w:val="51"/>
          <w:sz w:val="24"/>
          <w:szCs w:val="24"/>
          <w:lang w:eastAsia="en-US"/>
        </w:rPr>
        <w:t xml:space="preserve"> </w:t>
      </w:r>
      <w:r w:rsidR="004C2407" w:rsidRPr="00FE05CC">
        <w:rPr>
          <w:spacing w:val="-1"/>
          <w:sz w:val="24"/>
          <w:szCs w:val="24"/>
          <w:lang w:eastAsia="en-US"/>
        </w:rPr>
        <w:t>Д</w:t>
      </w:r>
      <w:r w:rsidRPr="00FE05CC">
        <w:rPr>
          <w:spacing w:val="-1"/>
          <w:sz w:val="24"/>
          <w:szCs w:val="24"/>
          <w:lang w:eastAsia="en-US"/>
        </w:rPr>
        <w:t>оговора</w:t>
      </w:r>
      <w:r w:rsidRPr="00FE05CC">
        <w:rPr>
          <w:spacing w:val="67"/>
          <w:sz w:val="24"/>
          <w:szCs w:val="24"/>
          <w:lang w:eastAsia="en-US"/>
        </w:rPr>
        <w:t xml:space="preserve"> </w:t>
      </w:r>
      <w:r w:rsidR="00AB0CAD" w:rsidRPr="00FE05CC">
        <w:rPr>
          <w:spacing w:val="-1"/>
          <w:sz w:val="24"/>
          <w:szCs w:val="24"/>
          <w:lang w:eastAsia="en-US"/>
        </w:rPr>
        <w:t xml:space="preserve">начинается следующий </w:t>
      </w:r>
      <w:r w:rsidR="004C2407" w:rsidRPr="00FE05CC">
        <w:rPr>
          <w:spacing w:val="-1"/>
          <w:sz w:val="24"/>
          <w:szCs w:val="24"/>
          <w:lang w:eastAsia="en-US"/>
        </w:rPr>
        <w:t>И</w:t>
      </w:r>
      <w:r w:rsidRPr="00FE05CC">
        <w:rPr>
          <w:spacing w:val="-1"/>
          <w:sz w:val="24"/>
          <w:szCs w:val="24"/>
          <w:lang w:eastAsia="en-US"/>
        </w:rPr>
        <w:t>нвестиционный</w:t>
      </w:r>
      <w:r w:rsidRPr="00FE05CC">
        <w:rPr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горизонт</w:t>
      </w:r>
      <w:r w:rsidRPr="00FE05CC">
        <w:rPr>
          <w:spacing w:val="-4"/>
          <w:sz w:val="24"/>
          <w:szCs w:val="24"/>
          <w:lang w:eastAsia="en-US"/>
        </w:rPr>
        <w:t xml:space="preserve"> </w:t>
      </w:r>
      <w:r w:rsidRPr="00FE05CC">
        <w:rPr>
          <w:sz w:val="24"/>
          <w:szCs w:val="24"/>
          <w:lang w:eastAsia="en-US"/>
        </w:rPr>
        <w:t>в</w:t>
      </w:r>
      <w:r w:rsidRPr="00FE05CC">
        <w:rPr>
          <w:spacing w:val="-1"/>
          <w:sz w:val="24"/>
          <w:szCs w:val="24"/>
          <w:lang w:eastAsia="en-US"/>
        </w:rPr>
        <w:t xml:space="preserve"> соответствии </w:t>
      </w:r>
      <w:r w:rsidRPr="00FE05CC">
        <w:rPr>
          <w:sz w:val="24"/>
          <w:szCs w:val="24"/>
          <w:lang w:eastAsia="en-US"/>
        </w:rPr>
        <w:t>с</w:t>
      </w:r>
      <w:r w:rsidRPr="00FE05CC">
        <w:rPr>
          <w:spacing w:val="2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действующим</w:t>
      </w:r>
      <w:r w:rsidRPr="00FE05CC">
        <w:rPr>
          <w:sz w:val="24"/>
          <w:szCs w:val="24"/>
          <w:lang w:eastAsia="en-US"/>
        </w:rPr>
        <w:t xml:space="preserve"> </w:t>
      </w:r>
      <w:r w:rsidR="004C2407" w:rsidRPr="00FE05CC">
        <w:rPr>
          <w:spacing w:val="-1"/>
          <w:sz w:val="24"/>
          <w:szCs w:val="24"/>
          <w:lang w:eastAsia="en-US"/>
        </w:rPr>
        <w:t>И</w:t>
      </w:r>
      <w:r w:rsidRPr="00FE05CC">
        <w:rPr>
          <w:spacing w:val="-1"/>
          <w:sz w:val="24"/>
          <w:szCs w:val="24"/>
          <w:lang w:eastAsia="en-US"/>
        </w:rPr>
        <w:t>нвестиционным</w:t>
      </w:r>
      <w:r w:rsidRPr="00FE05CC">
        <w:rPr>
          <w:spacing w:val="79"/>
          <w:sz w:val="24"/>
          <w:szCs w:val="24"/>
          <w:lang w:eastAsia="en-US"/>
        </w:rPr>
        <w:t xml:space="preserve"> </w:t>
      </w:r>
      <w:r w:rsidRPr="00FE05CC">
        <w:rPr>
          <w:spacing w:val="-1"/>
          <w:sz w:val="24"/>
          <w:szCs w:val="24"/>
          <w:lang w:eastAsia="en-US"/>
        </w:rPr>
        <w:t>профилем.</w:t>
      </w:r>
      <w:r w:rsidR="00B65240" w:rsidRPr="00FE05CC">
        <w:rPr>
          <w:spacing w:val="-1"/>
          <w:sz w:val="24"/>
          <w:szCs w:val="24"/>
          <w:lang w:eastAsia="en-US"/>
        </w:rPr>
        <w:t xml:space="preserve"> </w:t>
      </w:r>
    </w:p>
    <w:p w:rsidR="006E0DC0" w:rsidRPr="00FE05CC" w:rsidRDefault="006E0DC0" w:rsidP="006E0DC0">
      <w:pPr>
        <w:pStyle w:val="15"/>
        <w:shd w:val="clear" w:color="auto" w:fill="auto"/>
        <w:spacing w:before="100" w:beforeAutospacing="1" w:line="240" w:lineRule="auto"/>
        <w:ind w:firstLine="567"/>
        <w:rPr>
          <w:sz w:val="24"/>
          <w:szCs w:val="24"/>
        </w:rPr>
      </w:pPr>
    </w:p>
    <w:p w:rsidR="006457CB" w:rsidRPr="00FE05CC" w:rsidRDefault="00715D9A" w:rsidP="006E0DC0">
      <w:pPr>
        <w:pStyle w:val="17"/>
        <w:shd w:val="clear" w:color="auto" w:fill="auto"/>
        <w:tabs>
          <w:tab w:val="left" w:pos="2038"/>
        </w:tabs>
        <w:spacing w:before="100" w:beforeAutospacing="1" w:after="0" w:line="240" w:lineRule="auto"/>
        <w:ind w:firstLine="567"/>
        <w:rPr>
          <w:sz w:val="24"/>
          <w:szCs w:val="24"/>
        </w:rPr>
      </w:pPr>
      <w:bookmarkStart w:id="1" w:name="bookmark0"/>
      <w:r w:rsidRPr="00FE05CC">
        <w:rPr>
          <w:sz w:val="24"/>
          <w:szCs w:val="24"/>
          <w:lang w:bidi="ru-RU"/>
        </w:rPr>
        <w:t xml:space="preserve">5. </w:t>
      </w:r>
      <w:bookmarkEnd w:id="1"/>
      <w:r w:rsidR="00D616B9" w:rsidRPr="00FE05CC">
        <w:rPr>
          <w:sz w:val="24"/>
          <w:szCs w:val="24"/>
          <w:lang w:bidi="ru-RU"/>
        </w:rPr>
        <w:t>ОЖИДАЕМАЯ ДОХОДНОСТЬ</w:t>
      </w:r>
    </w:p>
    <w:p w:rsidR="00503E95" w:rsidRPr="00FE05CC" w:rsidRDefault="00715D9A" w:rsidP="006E0DC0">
      <w:pPr>
        <w:pStyle w:val="15"/>
        <w:shd w:val="clear" w:color="auto" w:fill="auto"/>
        <w:tabs>
          <w:tab w:val="left" w:pos="567"/>
        </w:tabs>
        <w:spacing w:before="100" w:beforeAutospacing="1" w:line="240" w:lineRule="auto"/>
        <w:ind w:firstLine="567"/>
        <w:rPr>
          <w:sz w:val="24"/>
          <w:szCs w:val="24"/>
        </w:rPr>
      </w:pPr>
      <w:r w:rsidRPr="00FE05CC">
        <w:rPr>
          <w:sz w:val="24"/>
          <w:szCs w:val="24"/>
          <w:lang w:bidi="ru-RU"/>
        </w:rPr>
        <w:tab/>
        <w:t xml:space="preserve">5.1. </w:t>
      </w:r>
      <w:r w:rsidR="00D616B9" w:rsidRPr="00FE05CC">
        <w:rPr>
          <w:spacing w:val="-1"/>
          <w:sz w:val="24"/>
          <w:szCs w:val="24"/>
          <w:lang w:eastAsia="en-US"/>
        </w:rPr>
        <w:t>Ожидаемая</w:t>
      </w:r>
      <w:r w:rsidR="00D616B9" w:rsidRPr="00FE05CC">
        <w:rPr>
          <w:spacing w:val="4"/>
          <w:sz w:val="24"/>
          <w:szCs w:val="24"/>
          <w:lang w:eastAsia="en-US"/>
        </w:rPr>
        <w:t xml:space="preserve"> </w:t>
      </w:r>
      <w:r w:rsidR="00D616B9" w:rsidRPr="00FE05CC">
        <w:rPr>
          <w:spacing w:val="-1"/>
          <w:sz w:val="24"/>
          <w:szCs w:val="24"/>
          <w:lang w:eastAsia="en-US"/>
        </w:rPr>
        <w:t>доходность</w:t>
      </w:r>
      <w:r w:rsidR="00D616B9" w:rsidRPr="00FE05CC">
        <w:rPr>
          <w:spacing w:val="2"/>
          <w:sz w:val="24"/>
          <w:szCs w:val="24"/>
          <w:lang w:eastAsia="en-US"/>
        </w:rPr>
        <w:t xml:space="preserve"> </w:t>
      </w:r>
      <w:r w:rsidR="001006C5" w:rsidRPr="00FE05CC">
        <w:rPr>
          <w:spacing w:val="4"/>
          <w:sz w:val="24"/>
          <w:szCs w:val="24"/>
          <w:lang w:eastAsia="en-US"/>
        </w:rPr>
        <w:t xml:space="preserve">в </w:t>
      </w:r>
      <w:r w:rsidR="000E1EAA" w:rsidRPr="00FE05CC">
        <w:rPr>
          <w:spacing w:val="4"/>
          <w:sz w:val="24"/>
          <w:szCs w:val="24"/>
          <w:lang w:eastAsia="en-US"/>
        </w:rPr>
        <w:t>И</w:t>
      </w:r>
      <w:r w:rsidR="001006C5" w:rsidRPr="00FE05CC">
        <w:rPr>
          <w:spacing w:val="4"/>
          <w:sz w:val="24"/>
          <w:szCs w:val="24"/>
          <w:lang w:eastAsia="en-US"/>
        </w:rPr>
        <w:t xml:space="preserve">нвестиционном горизонте определяется </w:t>
      </w:r>
      <w:r w:rsidR="00D616B9" w:rsidRPr="00FE05CC">
        <w:rPr>
          <w:sz w:val="24"/>
          <w:szCs w:val="24"/>
        </w:rPr>
        <w:t xml:space="preserve">в процентах годовых </w:t>
      </w:r>
      <w:r w:rsidR="00503E95" w:rsidRPr="00FE05CC">
        <w:rPr>
          <w:sz w:val="24"/>
          <w:szCs w:val="24"/>
        </w:rPr>
        <w:t xml:space="preserve">в </w:t>
      </w:r>
      <w:r w:rsidR="00EE5229" w:rsidRPr="00FE05CC">
        <w:rPr>
          <w:sz w:val="24"/>
          <w:szCs w:val="24"/>
        </w:rPr>
        <w:t xml:space="preserve">базовой валюте портфеля </w:t>
      </w:r>
      <w:r w:rsidR="00503E95" w:rsidRPr="00FE05CC">
        <w:rPr>
          <w:sz w:val="24"/>
          <w:szCs w:val="24"/>
        </w:rPr>
        <w:t>по результатам инвестирования.</w:t>
      </w:r>
    </w:p>
    <w:p w:rsidR="00DD3419" w:rsidRPr="00FE05CC" w:rsidRDefault="00D616B9" w:rsidP="006E0DC0">
      <w:pPr>
        <w:pStyle w:val="15"/>
        <w:shd w:val="clear" w:color="auto" w:fill="auto"/>
        <w:tabs>
          <w:tab w:val="left" w:pos="567"/>
        </w:tabs>
        <w:spacing w:before="100" w:beforeAutospacing="1" w:line="240" w:lineRule="auto"/>
        <w:ind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ab/>
        <w:t xml:space="preserve">5.2. </w:t>
      </w:r>
      <w:r w:rsidR="00DD3419" w:rsidRPr="00FE05CC">
        <w:rPr>
          <w:spacing w:val="-1"/>
          <w:sz w:val="24"/>
          <w:szCs w:val="24"/>
          <w:lang w:eastAsia="en-US"/>
        </w:rPr>
        <w:t>Доходность, на которую рассчитывает Клиент от операций с финансовыми инструментами, указывается им при определении Инвестиционного профиля. Указанная доходность не гарантируется Клиенту и не создает для Инвестиционного советника обязанности по ее достижению.</w:t>
      </w:r>
    </w:p>
    <w:p w:rsidR="0028685F" w:rsidRPr="00FE05CC" w:rsidRDefault="0028685F" w:rsidP="006E0DC0">
      <w:pPr>
        <w:pStyle w:val="15"/>
        <w:shd w:val="clear" w:color="auto" w:fill="auto"/>
        <w:tabs>
          <w:tab w:val="left" w:pos="567"/>
        </w:tabs>
        <w:spacing w:before="100" w:beforeAutospacing="1" w:line="240" w:lineRule="auto"/>
        <w:ind w:firstLine="567"/>
        <w:rPr>
          <w:spacing w:val="-1"/>
          <w:sz w:val="24"/>
          <w:szCs w:val="24"/>
          <w:lang w:eastAsia="en-US"/>
        </w:rPr>
      </w:pPr>
    </w:p>
    <w:p w:rsidR="009541AC" w:rsidRPr="00FE05CC" w:rsidRDefault="00D616B9" w:rsidP="006E0DC0">
      <w:pPr>
        <w:pStyle w:val="15"/>
        <w:shd w:val="clear" w:color="auto" w:fill="auto"/>
        <w:tabs>
          <w:tab w:val="left" w:pos="567"/>
        </w:tabs>
        <w:spacing w:before="100" w:beforeAutospacing="1" w:line="240" w:lineRule="auto"/>
        <w:ind w:firstLine="567"/>
        <w:rPr>
          <w:b/>
          <w:sz w:val="24"/>
          <w:szCs w:val="24"/>
          <w:lang w:bidi="ru-RU"/>
        </w:rPr>
      </w:pPr>
      <w:r w:rsidRPr="00FE05CC">
        <w:rPr>
          <w:b/>
          <w:sz w:val="24"/>
          <w:szCs w:val="24"/>
          <w:lang w:bidi="ru-RU"/>
        </w:rPr>
        <w:t>6. ДОПУСТИМЫЙ РИСК И МЕХАНИЗМЫ ЕГО КОНТРОЛЯ</w:t>
      </w:r>
    </w:p>
    <w:p w:rsidR="00624DD5" w:rsidRPr="00FE05CC" w:rsidRDefault="009541AC" w:rsidP="008D3EE1">
      <w:pPr>
        <w:pStyle w:val="15"/>
        <w:shd w:val="clear" w:color="auto" w:fill="auto"/>
        <w:spacing w:before="100" w:beforeAutospacing="1" w:line="240" w:lineRule="auto"/>
        <w:ind w:right="23" w:firstLine="567"/>
        <w:rPr>
          <w:sz w:val="24"/>
          <w:szCs w:val="24"/>
        </w:rPr>
      </w:pPr>
      <w:r w:rsidRPr="00FE05CC">
        <w:rPr>
          <w:sz w:val="24"/>
          <w:szCs w:val="24"/>
        </w:rPr>
        <w:t xml:space="preserve">6.1. </w:t>
      </w:r>
      <w:r w:rsidR="00624DD5" w:rsidRPr="00FE05CC">
        <w:rPr>
          <w:sz w:val="24"/>
          <w:szCs w:val="24"/>
        </w:rPr>
        <w:t xml:space="preserve">Допустимый </w:t>
      </w:r>
      <w:r w:rsidR="00A610DC" w:rsidRPr="00FE05CC">
        <w:rPr>
          <w:sz w:val="24"/>
          <w:szCs w:val="24"/>
        </w:rPr>
        <w:t>риск Клиента определяется для</w:t>
      </w:r>
      <w:r w:rsidR="00624DD5" w:rsidRPr="00FE05CC">
        <w:rPr>
          <w:sz w:val="24"/>
          <w:szCs w:val="24"/>
        </w:rPr>
        <w:t xml:space="preserve"> Клиентов, не являющихся Квалифицированными инвесторами, на основании сведений, предоставленных Клиентом в Анкете для определения Инвестиционного профиля. </w:t>
      </w:r>
      <w:r w:rsidR="00A610DC" w:rsidRPr="00FE05CC">
        <w:rPr>
          <w:sz w:val="24"/>
          <w:szCs w:val="24"/>
        </w:rPr>
        <w:t>Уровень Допустимого риска для Клиентов, являющихся Квалифицированными инвесторами, не определяется</w:t>
      </w:r>
      <w:r w:rsidR="002A2EFF" w:rsidRPr="00FE05CC">
        <w:rPr>
          <w:sz w:val="24"/>
          <w:szCs w:val="24"/>
        </w:rPr>
        <w:t>, если Договором не предусмотрено иное</w:t>
      </w:r>
      <w:r w:rsidR="00A610DC" w:rsidRPr="00FE05CC">
        <w:rPr>
          <w:sz w:val="24"/>
          <w:szCs w:val="24"/>
        </w:rPr>
        <w:t>.</w:t>
      </w:r>
    </w:p>
    <w:p w:rsidR="00A610DC" w:rsidRPr="00FE05CC" w:rsidRDefault="00624DD5" w:rsidP="008D3EE1">
      <w:pPr>
        <w:pStyle w:val="15"/>
        <w:shd w:val="clear" w:color="auto" w:fill="auto"/>
        <w:spacing w:before="100" w:beforeAutospacing="1" w:line="240" w:lineRule="auto"/>
        <w:ind w:right="23" w:firstLine="567"/>
        <w:rPr>
          <w:sz w:val="24"/>
          <w:szCs w:val="24"/>
        </w:rPr>
      </w:pPr>
      <w:r w:rsidRPr="00FE05CC">
        <w:rPr>
          <w:sz w:val="24"/>
          <w:szCs w:val="24"/>
        </w:rPr>
        <w:t xml:space="preserve">6.2. </w:t>
      </w:r>
      <w:r w:rsidR="00A610DC" w:rsidRPr="00FE05CC">
        <w:rPr>
          <w:sz w:val="24"/>
          <w:szCs w:val="24"/>
        </w:rPr>
        <w:t>Допустимый риск возможных убытков выраж</w:t>
      </w:r>
      <w:r w:rsidR="00503E95" w:rsidRPr="00FE05CC">
        <w:rPr>
          <w:sz w:val="24"/>
          <w:szCs w:val="24"/>
        </w:rPr>
        <w:t>а</w:t>
      </w:r>
      <w:r w:rsidR="00A610DC" w:rsidRPr="00FE05CC">
        <w:rPr>
          <w:sz w:val="24"/>
          <w:szCs w:val="24"/>
        </w:rPr>
        <w:t>ется в процентной величине.</w:t>
      </w:r>
    </w:p>
    <w:p w:rsidR="00503E95" w:rsidRPr="00FE05CC" w:rsidRDefault="00A610DC" w:rsidP="008D3EE1">
      <w:pPr>
        <w:pStyle w:val="15"/>
        <w:shd w:val="clear" w:color="auto" w:fill="auto"/>
        <w:spacing w:before="100" w:beforeAutospacing="1" w:line="240" w:lineRule="auto"/>
        <w:ind w:right="23" w:firstLine="567"/>
        <w:rPr>
          <w:spacing w:val="-1"/>
          <w:sz w:val="24"/>
          <w:szCs w:val="24"/>
          <w:lang w:eastAsia="en-US"/>
        </w:rPr>
      </w:pPr>
      <w:r w:rsidRPr="00FE05CC">
        <w:rPr>
          <w:sz w:val="24"/>
          <w:szCs w:val="24"/>
        </w:rPr>
        <w:t xml:space="preserve">6.3. Инвестиционный советник </w:t>
      </w:r>
      <w:r w:rsidR="001F719B" w:rsidRPr="00FE05CC">
        <w:rPr>
          <w:sz w:val="24"/>
          <w:szCs w:val="24"/>
        </w:rPr>
        <w:t xml:space="preserve">предпринимает </w:t>
      </w:r>
      <w:r w:rsidR="000E1EAA" w:rsidRPr="00FE05CC">
        <w:rPr>
          <w:sz w:val="24"/>
          <w:szCs w:val="24"/>
        </w:rPr>
        <w:t>все зависящие от него</w:t>
      </w:r>
      <w:r w:rsidR="001F719B" w:rsidRPr="00FE05CC">
        <w:rPr>
          <w:sz w:val="24"/>
          <w:szCs w:val="24"/>
        </w:rPr>
        <w:t xml:space="preserve"> действия для достижения </w:t>
      </w:r>
      <w:r w:rsidR="000E1EAA" w:rsidRPr="00FE05CC">
        <w:rPr>
          <w:sz w:val="24"/>
          <w:szCs w:val="24"/>
        </w:rPr>
        <w:t>О</w:t>
      </w:r>
      <w:r w:rsidR="001F719B" w:rsidRPr="00FE05CC">
        <w:rPr>
          <w:sz w:val="24"/>
          <w:szCs w:val="24"/>
        </w:rPr>
        <w:t xml:space="preserve">жидаемой доходности </w:t>
      </w:r>
      <w:r w:rsidR="000E1EAA" w:rsidRPr="00FE05CC">
        <w:rPr>
          <w:sz w:val="24"/>
          <w:szCs w:val="24"/>
        </w:rPr>
        <w:t>с учетом Д</w:t>
      </w:r>
      <w:r w:rsidR="001F719B" w:rsidRPr="00FE05CC">
        <w:rPr>
          <w:sz w:val="24"/>
          <w:szCs w:val="24"/>
        </w:rPr>
        <w:t>опустимого риска</w:t>
      </w:r>
      <w:r w:rsidRPr="00FE05CC">
        <w:rPr>
          <w:sz w:val="24"/>
          <w:szCs w:val="24"/>
        </w:rPr>
        <w:t>,</w:t>
      </w:r>
      <w:r w:rsidR="00503E95" w:rsidRPr="00FE05CC">
        <w:rPr>
          <w:sz w:val="24"/>
          <w:szCs w:val="24"/>
        </w:rPr>
        <w:t xml:space="preserve"> при этом величина Допустимого риска не является гарантией Инвестиционного советника, что реальные потери Клиента при совершении сделок с финансовыми инструментами не превысят указанного значения.</w:t>
      </w:r>
      <w:r w:rsidRPr="00FE05CC">
        <w:rPr>
          <w:sz w:val="24"/>
          <w:szCs w:val="24"/>
        </w:rPr>
        <w:t xml:space="preserve"> </w:t>
      </w:r>
      <w:r w:rsidR="00503E95" w:rsidRPr="00FE05CC" w:rsidDel="00A610DC">
        <w:rPr>
          <w:spacing w:val="-1"/>
          <w:sz w:val="24"/>
          <w:szCs w:val="24"/>
          <w:lang w:eastAsia="en-US"/>
        </w:rPr>
        <w:t xml:space="preserve"> </w:t>
      </w:r>
    </w:p>
    <w:p w:rsidR="00503E95" w:rsidRPr="00FE05CC" w:rsidRDefault="002D1833" w:rsidP="008D3EE1">
      <w:pPr>
        <w:pStyle w:val="15"/>
        <w:shd w:val="clear" w:color="auto" w:fill="auto"/>
        <w:spacing w:before="100" w:beforeAutospacing="1" w:line="240" w:lineRule="auto"/>
        <w:ind w:right="23"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 xml:space="preserve">6.4. </w:t>
      </w:r>
      <w:r w:rsidR="00A7448B" w:rsidRPr="00FE05CC">
        <w:rPr>
          <w:spacing w:val="-1"/>
          <w:sz w:val="24"/>
          <w:szCs w:val="24"/>
          <w:lang w:eastAsia="en-US"/>
        </w:rPr>
        <w:t>Инвестиционный советник предоставляет индивидуальные инвестиционные рекомендации клиенту в соответствии с его инвестиционным профилем. В целях настоящей статьи под инвестиционным профилем понимается информация о доходности от операций с финансовыми инструментами, на которую рассчитывает клиент, о периоде времени, за который определяется такая доходность, а также о допустимом для клиента риске убытков от таких операций, если клиент не является квалифицированным инвестором. Порядок определения инвестиционного профиля клиента устанавливается Банком России.</w:t>
      </w:r>
    </w:p>
    <w:p w:rsidR="00A26A27" w:rsidRPr="00FE05CC" w:rsidRDefault="00711E6A" w:rsidP="008D3EE1">
      <w:pPr>
        <w:pStyle w:val="15"/>
        <w:shd w:val="clear" w:color="auto" w:fill="auto"/>
        <w:spacing w:before="100" w:beforeAutospacing="1" w:line="240" w:lineRule="auto"/>
        <w:ind w:right="23"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6.5</w:t>
      </w:r>
      <w:r w:rsidR="00D616B9" w:rsidRPr="00FE05CC">
        <w:rPr>
          <w:spacing w:val="-1"/>
          <w:sz w:val="24"/>
          <w:szCs w:val="24"/>
          <w:lang w:eastAsia="en-US"/>
        </w:rPr>
        <w:t xml:space="preserve">. </w:t>
      </w:r>
      <w:r w:rsidR="000F1B0E" w:rsidRPr="00FE05CC">
        <w:rPr>
          <w:spacing w:val="-1"/>
          <w:sz w:val="24"/>
          <w:szCs w:val="24"/>
          <w:lang w:eastAsia="en-US"/>
        </w:rPr>
        <w:t xml:space="preserve">Контроль соответствия </w:t>
      </w:r>
      <w:r w:rsidR="00F17DFF" w:rsidRPr="00FE05CC">
        <w:rPr>
          <w:spacing w:val="-1"/>
          <w:sz w:val="24"/>
          <w:szCs w:val="24"/>
          <w:lang w:eastAsia="en-US"/>
        </w:rPr>
        <w:t>П</w:t>
      </w:r>
      <w:r w:rsidR="00A26A27" w:rsidRPr="00FE05CC">
        <w:rPr>
          <w:spacing w:val="-1"/>
          <w:sz w:val="24"/>
          <w:szCs w:val="24"/>
          <w:lang w:eastAsia="en-US"/>
        </w:rPr>
        <w:t>ортфеля Клиента</w:t>
      </w:r>
      <w:r w:rsidR="000F1B0E" w:rsidRPr="00FE05CC">
        <w:rPr>
          <w:spacing w:val="-1"/>
          <w:sz w:val="24"/>
          <w:szCs w:val="24"/>
          <w:lang w:eastAsia="en-US"/>
        </w:rPr>
        <w:t xml:space="preserve"> </w:t>
      </w:r>
      <w:r w:rsidR="00A26A27" w:rsidRPr="00FE05CC">
        <w:rPr>
          <w:spacing w:val="-1"/>
          <w:sz w:val="24"/>
          <w:szCs w:val="24"/>
          <w:lang w:eastAsia="en-US"/>
        </w:rPr>
        <w:t xml:space="preserve">Инвестиционному профилю Клиента </w:t>
      </w:r>
      <w:r w:rsidR="00F17DFF" w:rsidRPr="00FE05CC">
        <w:rPr>
          <w:spacing w:val="-1"/>
          <w:sz w:val="24"/>
          <w:szCs w:val="24"/>
          <w:lang w:eastAsia="en-US"/>
        </w:rPr>
        <w:t xml:space="preserve">Инвестиционным советником не осуществляется, если Договором/дополнительными соглашениями к Договору не согласовано иное. </w:t>
      </w:r>
      <w:r w:rsidR="00A26A27" w:rsidRPr="00FE05CC">
        <w:rPr>
          <w:spacing w:val="-1"/>
          <w:sz w:val="24"/>
          <w:szCs w:val="24"/>
          <w:lang w:eastAsia="en-US"/>
        </w:rPr>
        <w:t xml:space="preserve">Мониторинг соответствия </w:t>
      </w:r>
      <w:r w:rsidR="00F17DFF" w:rsidRPr="00FE05CC">
        <w:rPr>
          <w:spacing w:val="-1"/>
          <w:sz w:val="24"/>
          <w:szCs w:val="24"/>
          <w:lang w:eastAsia="en-US"/>
        </w:rPr>
        <w:t>П</w:t>
      </w:r>
      <w:r w:rsidR="00A26A27" w:rsidRPr="00FE05CC">
        <w:rPr>
          <w:spacing w:val="-1"/>
          <w:sz w:val="24"/>
          <w:szCs w:val="24"/>
          <w:lang w:eastAsia="en-US"/>
        </w:rPr>
        <w:t>ортфеля Клиента Инвестиционному профилю</w:t>
      </w:r>
      <w:r w:rsidR="00F17DFF" w:rsidRPr="00FE05CC">
        <w:rPr>
          <w:spacing w:val="-1"/>
          <w:sz w:val="24"/>
          <w:szCs w:val="24"/>
          <w:lang w:eastAsia="en-US"/>
        </w:rPr>
        <w:t>, если такое согласовано Инвестиционным советником и Клиентом,</w:t>
      </w:r>
      <w:r w:rsidR="00A26A27" w:rsidRPr="00FE05CC">
        <w:rPr>
          <w:spacing w:val="-1"/>
          <w:sz w:val="24"/>
          <w:szCs w:val="24"/>
          <w:lang w:eastAsia="en-US"/>
        </w:rPr>
        <w:t xml:space="preserve"> осуществляется путем соотношения активов Клиента и</w:t>
      </w:r>
      <w:r w:rsidR="00F17DFF" w:rsidRPr="00FE05CC">
        <w:rPr>
          <w:spacing w:val="-1"/>
          <w:sz w:val="24"/>
          <w:szCs w:val="24"/>
          <w:lang w:eastAsia="en-US"/>
        </w:rPr>
        <w:t xml:space="preserve"> соответствующих определенному И</w:t>
      </w:r>
      <w:r w:rsidR="00A26A27" w:rsidRPr="00FE05CC">
        <w:rPr>
          <w:spacing w:val="-1"/>
          <w:sz w:val="24"/>
          <w:szCs w:val="24"/>
          <w:lang w:eastAsia="en-US"/>
        </w:rPr>
        <w:t>нвестиц</w:t>
      </w:r>
      <w:r w:rsidR="00A610DC" w:rsidRPr="00FE05CC">
        <w:rPr>
          <w:spacing w:val="-1"/>
          <w:sz w:val="24"/>
          <w:szCs w:val="24"/>
          <w:lang w:eastAsia="en-US"/>
        </w:rPr>
        <w:t>и</w:t>
      </w:r>
      <w:r w:rsidR="00A26A27" w:rsidRPr="00FE05CC">
        <w:rPr>
          <w:spacing w:val="-1"/>
          <w:sz w:val="24"/>
          <w:szCs w:val="24"/>
          <w:lang w:eastAsia="en-US"/>
        </w:rPr>
        <w:t>онному профилю финансовых инструментов.</w:t>
      </w:r>
    </w:p>
    <w:p w:rsidR="00D616B9" w:rsidRPr="00FE05CC" w:rsidRDefault="00711E6A" w:rsidP="008D3EE1">
      <w:pPr>
        <w:pStyle w:val="15"/>
        <w:shd w:val="clear" w:color="auto" w:fill="auto"/>
        <w:spacing w:before="100" w:beforeAutospacing="1" w:line="240" w:lineRule="auto"/>
        <w:ind w:right="23"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6.6</w:t>
      </w:r>
      <w:r w:rsidR="00D616B9" w:rsidRPr="00FE05CC">
        <w:rPr>
          <w:spacing w:val="-1"/>
          <w:sz w:val="24"/>
          <w:szCs w:val="24"/>
          <w:lang w:eastAsia="en-US"/>
        </w:rPr>
        <w:t>. Допустимый</w:t>
      </w:r>
      <w:r w:rsidR="00D616B9" w:rsidRPr="00FE05CC">
        <w:rPr>
          <w:spacing w:val="33"/>
          <w:sz w:val="24"/>
          <w:szCs w:val="24"/>
          <w:lang w:eastAsia="en-US"/>
        </w:rPr>
        <w:t xml:space="preserve"> </w:t>
      </w:r>
      <w:r w:rsidR="00D616B9" w:rsidRPr="00FE05CC">
        <w:rPr>
          <w:spacing w:val="-1"/>
          <w:sz w:val="24"/>
          <w:szCs w:val="24"/>
          <w:lang w:eastAsia="en-US"/>
        </w:rPr>
        <w:t>риск</w:t>
      </w:r>
      <w:r w:rsidR="00180A36" w:rsidRPr="00FE05CC">
        <w:rPr>
          <w:spacing w:val="-1"/>
          <w:sz w:val="24"/>
          <w:szCs w:val="24"/>
          <w:lang w:eastAsia="en-US"/>
        </w:rPr>
        <w:t xml:space="preserve"> определяется, как величина убытков (в процентах от стоимости Инвестиционного портфеля Клиента на дату оценки), которую не превысят убытки Клиента </w:t>
      </w:r>
      <w:r w:rsidR="00180A36" w:rsidRPr="00FE05CC">
        <w:rPr>
          <w:spacing w:val="-1"/>
          <w:sz w:val="24"/>
          <w:szCs w:val="24"/>
          <w:lang w:eastAsia="en-US"/>
        </w:rPr>
        <w:lastRenderedPageBreak/>
        <w:t>на Инвестиционном горизонте с вероятностью 95%.</w:t>
      </w:r>
    </w:p>
    <w:p w:rsidR="00A26A27" w:rsidRPr="00FE05CC" w:rsidRDefault="000A12C9" w:rsidP="008D3EE1">
      <w:pPr>
        <w:pStyle w:val="15"/>
        <w:shd w:val="clear" w:color="auto" w:fill="auto"/>
        <w:spacing w:before="100" w:beforeAutospacing="1" w:line="240" w:lineRule="auto"/>
        <w:ind w:right="23" w:firstLine="567"/>
        <w:rPr>
          <w:spacing w:val="-1"/>
          <w:sz w:val="24"/>
          <w:szCs w:val="24"/>
          <w:lang w:eastAsia="en-US"/>
        </w:rPr>
      </w:pPr>
      <w:r w:rsidRPr="00FE05CC">
        <w:rPr>
          <w:spacing w:val="-1"/>
          <w:sz w:val="24"/>
          <w:szCs w:val="24"/>
          <w:lang w:eastAsia="en-US"/>
        </w:rPr>
        <w:t>6.</w:t>
      </w:r>
      <w:r w:rsidR="00711E6A" w:rsidRPr="00FE05CC">
        <w:rPr>
          <w:spacing w:val="-1"/>
          <w:sz w:val="24"/>
          <w:szCs w:val="24"/>
          <w:lang w:eastAsia="en-US"/>
        </w:rPr>
        <w:t>7</w:t>
      </w:r>
      <w:r w:rsidR="002941C6" w:rsidRPr="00FE05CC">
        <w:rPr>
          <w:spacing w:val="-1"/>
          <w:sz w:val="24"/>
          <w:szCs w:val="24"/>
          <w:lang w:eastAsia="en-US"/>
        </w:rPr>
        <w:t>. Если ф</w:t>
      </w:r>
      <w:r w:rsidRPr="00FE05CC">
        <w:rPr>
          <w:spacing w:val="-1"/>
          <w:sz w:val="24"/>
          <w:szCs w:val="24"/>
          <w:lang w:eastAsia="en-US"/>
        </w:rPr>
        <w:t>актический риск Клиента стал превышать Д</w:t>
      </w:r>
      <w:r w:rsidR="00146279" w:rsidRPr="00FE05CC">
        <w:rPr>
          <w:spacing w:val="-1"/>
          <w:sz w:val="24"/>
          <w:szCs w:val="24"/>
          <w:lang w:eastAsia="en-US"/>
        </w:rPr>
        <w:t xml:space="preserve">опустимый риск, определенный в Инвестиционном профиле, </w:t>
      </w:r>
      <w:r w:rsidR="00A26A27" w:rsidRPr="00FE05CC">
        <w:rPr>
          <w:spacing w:val="-1"/>
          <w:sz w:val="24"/>
          <w:szCs w:val="24"/>
          <w:lang w:eastAsia="en-US"/>
        </w:rPr>
        <w:t>Инвестиционны</w:t>
      </w:r>
      <w:r w:rsidR="00A610DC" w:rsidRPr="00FE05CC">
        <w:rPr>
          <w:spacing w:val="-1"/>
          <w:sz w:val="24"/>
          <w:szCs w:val="24"/>
          <w:lang w:eastAsia="en-US"/>
        </w:rPr>
        <w:t>й советник предоставляет индиви</w:t>
      </w:r>
      <w:r w:rsidR="00A26A27" w:rsidRPr="00FE05CC">
        <w:rPr>
          <w:spacing w:val="-1"/>
          <w:sz w:val="24"/>
          <w:szCs w:val="24"/>
          <w:lang w:eastAsia="en-US"/>
        </w:rPr>
        <w:t>дуальную инвестиционную рекомендацию, направленную на устранение такого несоответствия.</w:t>
      </w:r>
    </w:p>
    <w:p w:rsidR="00EC0CF5" w:rsidRPr="00FE05CC" w:rsidRDefault="00A35D0C" w:rsidP="008D3EE1">
      <w:pPr>
        <w:widowControl/>
        <w:shd w:val="clear" w:color="auto" w:fill="FFFFFF"/>
        <w:spacing w:line="290" w:lineRule="atLeast"/>
        <w:ind w:firstLine="567"/>
        <w:jc w:val="both"/>
        <w:rPr>
          <w:szCs w:val="24"/>
        </w:rPr>
      </w:pPr>
      <w:r w:rsidRPr="00FE05CC">
        <w:rPr>
          <w:spacing w:val="-1"/>
          <w:szCs w:val="24"/>
          <w:lang w:eastAsia="en-US"/>
        </w:rPr>
        <w:t>6</w:t>
      </w:r>
      <w:r w:rsidR="00EC0CF5" w:rsidRPr="00FE05CC">
        <w:rPr>
          <w:spacing w:val="-1"/>
          <w:szCs w:val="24"/>
          <w:lang w:eastAsia="en-US"/>
        </w:rPr>
        <w:t xml:space="preserve">.8. </w:t>
      </w:r>
      <w:r w:rsidR="00EC0CF5" w:rsidRPr="00FE05CC">
        <w:rPr>
          <w:szCs w:val="24"/>
        </w:rPr>
        <w:t>В случае</w:t>
      </w:r>
      <w:r w:rsidRPr="00FE05CC">
        <w:rPr>
          <w:szCs w:val="24"/>
        </w:rPr>
        <w:t>,</w:t>
      </w:r>
      <w:r w:rsidR="00EC0CF5" w:rsidRPr="00FE05CC">
        <w:rPr>
          <w:szCs w:val="24"/>
        </w:rPr>
        <w:t xml:space="preserve"> если </w:t>
      </w:r>
      <w:r w:rsidR="00F17DFF" w:rsidRPr="00FE05CC">
        <w:rPr>
          <w:szCs w:val="24"/>
        </w:rPr>
        <w:t xml:space="preserve">Инвестиционный советник оказывает услугу по мониторингу Портфеля Клиента, и </w:t>
      </w:r>
      <w:r w:rsidR="00EC0CF5" w:rsidRPr="00FE05CC">
        <w:rPr>
          <w:szCs w:val="24"/>
        </w:rPr>
        <w:t>в результа</w:t>
      </w:r>
      <w:r w:rsidR="00F17DFF" w:rsidRPr="00FE05CC">
        <w:rPr>
          <w:szCs w:val="24"/>
        </w:rPr>
        <w:t>те мониторинга П</w:t>
      </w:r>
      <w:r w:rsidR="00EC0CF5" w:rsidRPr="00FE05CC">
        <w:rPr>
          <w:szCs w:val="24"/>
        </w:rPr>
        <w:t>ортфеля Клиента</w:t>
      </w:r>
      <w:r w:rsidR="00F17DFF" w:rsidRPr="00FE05CC">
        <w:rPr>
          <w:szCs w:val="24"/>
        </w:rPr>
        <w:t xml:space="preserve"> </w:t>
      </w:r>
      <w:r w:rsidR="00EC0CF5" w:rsidRPr="00FE05CC">
        <w:rPr>
          <w:szCs w:val="24"/>
        </w:rPr>
        <w:t xml:space="preserve">Инвестиционный советник выявляет несоответствие </w:t>
      </w:r>
      <w:r w:rsidR="00F17DFF" w:rsidRPr="00FE05CC">
        <w:rPr>
          <w:szCs w:val="24"/>
        </w:rPr>
        <w:t>П</w:t>
      </w:r>
      <w:r w:rsidR="00EC0CF5" w:rsidRPr="00FE05CC">
        <w:rPr>
          <w:szCs w:val="24"/>
        </w:rPr>
        <w:t xml:space="preserve">ортфеля </w:t>
      </w:r>
      <w:r w:rsidRPr="00FE05CC">
        <w:rPr>
          <w:szCs w:val="24"/>
        </w:rPr>
        <w:t xml:space="preserve">Клиента </w:t>
      </w:r>
      <w:r w:rsidR="00EC0CF5" w:rsidRPr="00FE05CC">
        <w:rPr>
          <w:szCs w:val="24"/>
        </w:rPr>
        <w:t xml:space="preserve">его </w:t>
      </w:r>
      <w:r w:rsidRPr="00FE05CC">
        <w:rPr>
          <w:szCs w:val="24"/>
        </w:rPr>
        <w:t xml:space="preserve">Инвестиционному </w:t>
      </w:r>
      <w:r w:rsidR="00EC0CF5" w:rsidRPr="00FE05CC">
        <w:rPr>
          <w:szCs w:val="24"/>
        </w:rPr>
        <w:t>профилю, Инвестиционный советник должен предоставить Клиенту индивидуальную инвестиционную рекомендацию, направленную на устранение указанного несоответствия.</w:t>
      </w:r>
    </w:p>
    <w:p w:rsidR="005712EA" w:rsidRPr="00FE05CC" w:rsidRDefault="00EC0CF5" w:rsidP="008D3EE1">
      <w:pPr>
        <w:widowControl/>
        <w:shd w:val="clear" w:color="auto" w:fill="FFFFFF"/>
        <w:spacing w:line="290" w:lineRule="atLeast"/>
        <w:ind w:firstLine="567"/>
        <w:jc w:val="both"/>
        <w:rPr>
          <w:szCs w:val="24"/>
        </w:rPr>
      </w:pPr>
      <w:r w:rsidRPr="00FE05CC">
        <w:rPr>
          <w:szCs w:val="24"/>
        </w:rPr>
        <w:t xml:space="preserve">Инвестиционный советник должен предоставлять только </w:t>
      </w:r>
      <w:r w:rsidR="00A35D0C" w:rsidRPr="00FE05CC">
        <w:rPr>
          <w:szCs w:val="24"/>
        </w:rPr>
        <w:t>такие</w:t>
      </w:r>
      <w:r w:rsidRPr="00FE05CC">
        <w:rPr>
          <w:szCs w:val="24"/>
        </w:rPr>
        <w:t xml:space="preserve"> рекомендации, исполнение которых не приведет к несоответствию </w:t>
      </w:r>
      <w:r w:rsidR="0021199B" w:rsidRPr="00FE05CC">
        <w:rPr>
          <w:szCs w:val="24"/>
        </w:rPr>
        <w:t>П</w:t>
      </w:r>
      <w:r w:rsidRPr="00FE05CC">
        <w:rPr>
          <w:szCs w:val="24"/>
        </w:rPr>
        <w:t xml:space="preserve">ортфеля Клиента его </w:t>
      </w:r>
      <w:r w:rsidR="00A35D0C" w:rsidRPr="00FE05CC">
        <w:rPr>
          <w:szCs w:val="24"/>
        </w:rPr>
        <w:t xml:space="preserve">Инвестиционному </w:t>
      </w:r>
      <w:r w:rsidRPr="00FE05CC">
        <w:rPr>
          <w:szCs w:val="24"/>
        </w:rPr>
        <w:t xml:space="preserve">профилю, либо к увеличению указанного несоответствия, </w:t>
      </w:r>
      <w:r w:rsidR="0021199B" w:rsidRPr="00FE05CC">
        <w:rPr>
          <w:szCs w:val="24"/>
        </w:rPr>
        <w:t>за исключением случая, когда в Д</w:t>
      </w:r>
      <w:r w:rsidRPr="00FE05CC">
        <w:rPr>
          <w:szCs w:val="24"/>
        </w:rPr>
        <w:t xml:space="preserve">оговоре об инвестиционном консультировании предусмотрено указание на то, что </w:t>
      </w:r>
      <w:r w:rsidR="0021199B" w:rsidRPr="00FE05CC">
        <w:rPr>
          <w:szCs w:val="24"/>
        </w:rPr>
        <w:t>мониторинг П</w:t>
      </w:r>
      <w:r w:rsidR="00A35D0C" w:rsidRPr="00FE05CC">
        <w:rPr>
          <w:szCs w:val="24"/>
        </w:rPr>
        <w:t>ортфеля не осуществляется</w:t>
      </w:r>
      <w:r w:rsidRPr="00FE05CC">
        <w:rPr>
          <w:szCs w:val="24"/>
        </w:rPr>
        <w:t>.</w:t>
      </w:r>
    </w:p>
    <w:p w:rsidR="00576F77" w:rsidRPr="00FE05CC" w:rsidRDefault="00915D31" w:rsidP="008D3EE1">
      <w:pPr>
        <w:tabs>
          <w:tab w:val="left" w:pos="459"/>
        </w:tabs>
        <w:spacing w:beforeAutospacing="1"/>
        <w:ind w:firstLine="567"/>
        <w:jc w:val="both"/>
        <w:outlineLvl w:val="2"/>
        <w:rPr>
          <w:szCs w:val="24"/>
          <w:lang w:eastAsia="en-US"/>
        </w:rPr>
      </w:pPr>
      <w:r w:rsidRPr="00FE05CC">
        <w:rPr>
          <w:b/>
          <w:bCs/>
          <w:spacing w:val="-1"/>
          <w:szCs w:val="24"/>
          <w:lang w:eastAsia="en-US"/>
        </w:rPr>
        <w:t>7</w:t>
      </w:r>
      <w:r w:rsidR="00576F77" w:rsidRPr="00FE05CC">
        <w:rPr>
          <w:b/>
          <w:bCs/>
          <w:spacing w:val="-1"/>
          <w:szCs w:val="24"/>
          <w:lang w:eastAsia="en-US"/>
        </w:rPr>
        <w:t>. ЗАКЛЮЧИТЕЛЬНЫЕ</w:t>
      </w:r>
      <w:r w:rsidR="00576F77" w:rsidRPr="00FE05CC">
        <w:rPr>
          <w:b/>
          <w:bCs/>
          <w:szCs w:val="24"/>
          <w:lang w:eastAsia="en-US"/>
        </w:rPr>
        <w:t xml:space="preserve"> </w:t>
      </w:r>
      <w:r w:rsidR="00576F77" w:rsidRPr="00FE05CC">
        <w:rPr>
          <w:b/>
          <w:bCs/>
          <w:spacing w:val="-1"/>
          <w:szCs w:val="24"/>
          <w:lang w:eastAsia="en-US"/>
        </w:rPr>
        <w:t>ПОЛОЖЕНИЯ</w:t>
      </w:r>
    </w:p>
    <w:p w:rsidR="00576F77" w:rsidRPr="00FE05CC" w:rsidRDefault="00915D31" w:rsidP="00DC226D">
      <w:pPr>
        <w:tabs>
          <w:tab w:val="left" w:pos="567"/>
        </w:tabs>
        <w:ind w:right="108" w:firstLine="567"/>
        <w:jc w:val="both"/>
        <w:rPr>
          <w:szCs w:val="24"/>
          <w:lang w:eastAsia="en-US"/>
        </w:rPr>
      </w:pPr>
      <w:r w:rsidRPr="00FE05CC">
        <w:rPr>
          <w:spacing w:val="-1"/>
          <w:szCs w:val="24"/>
          <w:lang w:eastAsia="en-US"/>
        </w:rPr>
        <w:t>7</w:t>
      </w:r>
      <w:r w:rsidR="00576F77" w:rsidRPr="00FE05CC">
        <w:rPr>
          <w:spacing w:val="-1"/>
          <w:szCs w:val="24"/>
          <w:lang w:eastAsia="en-US"/>
        </w:rPr>
        <w:t xml:space="preserve">.1. </w:t>
      </w:r>
      <w:r w:rsidR="00D449F6" w:rsidRPr="00FE05CC">
        <w:rPr>
          <w:spacing w:val="-1"/>
          <w:szCs w:val="24"/>
          <w:lang w:eastAsia="en-US"/>
        </w:rPr>
        <w:t xml:space="preserve">Настоящий </w:t>
      </w:r>
      <w:r w:rsidR="00576F77" w:rsidRPr="00FE05CC">
        <w:rPr>
          <w:spacing w:val="-1"/>
          <w:szCs w:val="24"/>
          <w:lang w:eastAsia="en-US"/>
        </w:rPr>
        <w:t>Порядок</w:t>
      </w:r>
      <w:r w:rsidR="00576F77" w:rsidRPr="00FE05CC">
        <w:rPr>
          <w:spacing w:val="34"/>
          <w:szCs w:val="24"/>
          <w:lang w:eastAsia="en-US"/>
        </w:rPr>
        <w:t xml:space="preserve"> </w:t>
      </w:r>
      <w:r w:rsidR="00576F77" w:rsidRPr="00FE05CC">
        <w:rPr>
          <w:spacing w:val="-1"/>
          <w:szCs w:val="24"/>
          <w:lang w:eastAsia="en-US"/>
        </w:rPr>
        <w:t>подлежит</w:t>
      </w:r>
      <w:r w:rsidR="00576F77" w:rsidRPr="00FE05CC">
        <w:rPr>
          <w:spacing w:val="32"/>
          <w:szCs w:val="24"/>
          <w:lang w:eastAsia="en-US"/>
        </w:rPr>
        <w:t xml:space="preserve"> </w:t>
      </w:r>
      <w:r w:rsidR="00576F77" w:rsidRPr="00FE05CC">
        <w:rPr>
          <w:spacing w:val="-1"/>
          <w:szCs w:val="24"/>
          <w:lang w:eastAsia="en-US"/>
        </w:rPr>
        <w:t>раскрытию</w:t>
      </w:r>
      <w:r w:rsidR="00576F77" w:rsidRPr="00FE05CC">
        <w:rPr>
          <w:spacing w:val="33"/>
          <w:szCs w:val="24"/>
          <w:lang w:eastAsia="en-US"/>
        </w:rPr>
        <w:t xml:space="preserve"> </w:t>
      </w:r>
      <w:r w:rsidR="00576F77" w:rsidRPr="00FE05CC">
        <w:rPr>
          <w:szCs w:val="24"/>
          <w:lang w:eastAsia="en-US"/>
        </w:rPr>
        <w:t>в</w:t>
      </w:r>
      <w:r w:rsidR="00576F77" w:rsidRPr="00FE05CC">
        <w:rPr>
          <w:spacing w:val="32"/>
          <w:szCs w:val="24"/>
          <w:lang w:eastAsia="en-US"/>
        </w:rPr>
        <w:t xml:space="preserve"> </w:t>
      </w:r>
      <w:r w:rsidR="00576F77" w:rsidRPr="00FE05CC">
        <w:rPr>
          <w:szCs w:val="24"/>
          <w:lang w:eastAsia="en-US"/>
        </w:rPr>
        <w:t>сети</w:t>
      </w:r>
      <w:r w:rsidR="00576F77" w:rsidRPr="00FE05CC">
        <w:rPr>
          <w:spacing w:val="32"/>
          <w:szCs w:val="24"/>
          <w:lang w:eastAsia="en-US"/>
        </w:rPr>
        <w:t xml:space="preserve"> </w:t>
      </w:r>
      <w:r w:rsidR="00751EC3" w:rsidRPr="00FE05CC">
        <w:rPr>
          <w:spacing w:val="-1"/>
          <w:szCs w:val="24"/>
          <w:lang w:eastAsia="en-US"/>
        </w:rPr>
        <w:t>И</w:t>
      </w:r>
      <w:r w:rsidR="00576F77" w:rsidRPr="00FE05CC">
        <w:rPr>
          <w:spacing w:val="-1"/>
          <w:szCs w:val="24"/>
          <w:lang w:eastAsia="en-US"/>
        </w:rPr>
        <w:t>нтернет</w:t>
      </w:r>
      <w:r w:rsidR="00576F77" w:rsidRPr="00FE05CC">
        <w:rPr>
          <w:spacing w:val="33"/>
          <w:szCs w:val="24"/>
          <w:lang w:eastAsia="en-US"/>
        </w:rPr>
        <w:t xml:space="preserve"> </w:t>
      </w:r>
      <w:r w:rsidR="00576F77" w:rsidRPr="00FE05CC">
        <w:rPr>
          <w:spacing w:val="-2"/>
          <w:szCs w:val="24"/>
          <w:lang w:eastAsia="en-US"/>
        </w:rPr>
        <w:t>на</w:t>
      </w:r>
      <w:r w:rsidR="00576F77" w:rsidRPr="00FE05CC">
        <w:rPr>
          <w:spacing w:val="34"/>
          <w:szCs w:val="24"/>
          <w:lang w:eastAsia="en-US"/>
        </w:rPr>
        <w:t xml:space="preserve"> </w:t>
      </w:r>
      <w:r w:rsidR="00576F77" w:rsidRPr="00FE05CC">
        <w:rPr>
          <w:spacing w:val="-1"/>
          <w:szCs w:val="24"/>
          <w:lang w:eastAsia="en-US"/>
        </w:rPr>
        <w:t>официальном</w:t>
      </w:r>
      <w:r w:rsidR="00576F77" w:rsidRPr="00FE05CC">
        <w:rPr>
          <w:spacing w:val="32"/>
          <w:szCs w:val="24"/>
          <w:lang w:eastAsia="en-US"/>
        </w:rPr>
        <w:t xml:space="preserve"> </w:t>
      </w:r>
      <w:r w:rsidR="00576F77" w:rsidRPr="00FE05CC">
        <w:rPr>
          <w:spacing w:val="-1"/>
          <w:szCs w:val="24"/>
          <w:lang w:eastAsia="en-US"/>
        </w:rPr>
        <w:t>сайте</w:t>
      </w:r>
      <w:r w:rsidR="00576F77" w:rsidRPr="00FE05CC">
        <w:rPr>
          <w:spacing w:val="34"/>
          <w:szCs w:val="24"/>
          <w:lang w:eastAsia="en-US"/>
        </w:rPr>
        <w:t xml:space="preserve"> </w:t>
      </w:r>
      <w:r w:rsidR="00DD3419" w:rsidRPr="00FE05CC">
        <w:rPr>
          <w:szCs w:val="24"/>
          <w:lang w:eastAsia="en-US"/>
        </w:rPr>
        <w:t>Инвестиционного советника</w:t>
      </w:r>
      <w:r w:rsidR="006C29C7" w:rsidRPr="00FE05CC">
        <w:rPr>
          <w:spacing w:val="-1"/>
          <w:szCs w:val="24"/>
          <w:lang w:eastAsia="en-US"/>
        </w:rPr>
        <w:t xml:space="preserve"> –</w:t>
      </w:r>
      <w:r w:rsidR="004667F4" w:rsidRPr="00FE05CC">
        <w:rPr>
          <w:spacing w:val="-1"/>
          <w:szCs w:val="24"/>
          <w:lang w:eastAsia="en-US"/>
        </w:rPr>
        <w:t xml:space="preserve"> https://inwestirui.wixsite.com/</w:t>
      </w:r>
      <w:r w:rsidR="00642C15" w:rsidRPr="00FE05CC">
        <w:rPr>
          <w:spacing w:val="-1"/>
          <w:szCs w:val="24"/>
          <w:lang w:eastAsia="en-US"/>
        </w:rPr>
        <w:t xml:space="preserve"> </w:t>
      </w:r>
    </w:p>
    <w:p w:rsidR="00A610DC" w:rsidRPr="00FE05CC" w:rsidRDefault="00915D31" w:rsidP="00DC226D">
      <w:pPr>
        <w:tabs>
          <w:tab w:val="left" w:pos="567"/>
        </w:tabs>
        <w:ind w:right="108" w:firstLine="567"/>
        <w:jc w:val="both"/>
        <w:rPr>
          <w:spacing w:val="-1"/>
          <w:szCs w:val="24"/>
          <w:lang w:eastAsia="en-US"/>
        </w:rPr>
      </w:pPr>
      <w:r w:rsidRPr="00FE05CC">
        <w:rPr>
          <w:szCs w:val="24"/>
          <w:lang w:eastAsia="en-US"/>
        </w:rPr>
        <w:t>7</w:t>
      </w:r>
      <w:r w:rsidR="00576F77" w:rsidRPr="00FE05CC">
        <w:rPr>
          <w:szCs w:val="24"/>
          <w:lang w:eastAsia="en-US"/>
        </w:rPr>
        <w:t xml:space="preserve">.2. </w:t>
      </w:r>
      <w:r w:rsidR="00D449F6" w:rsidRPr="00FE05CC">
        <w:rPr>
          <w:szCs w:val="24"/>
          <w:lang w:eastAsia="en-US"/>
        </w:rPr>
        <w:t xml:space="preserve">Настоящий </w:t>
      </w:r>
      <w:r w:rsidR="006C29C7" w:rsidRPr="00FE05CC">
        <w:rPr>
          <w:spacing w:val="-1"/>
          <w:szCs w:val="24"/>
          <w:lang w:eastAsia="en-US"/>
        </w:rPr>
        <w:t>Порядок, а также изменения в него</w:t>
      </w:r>
      <w:r w:rsidR="00146279" w:rsidRPr="00FE05CC">
        <w:rPr>
          <w:spacing w:val="-1"/>
          <w:szCs w:val="24"/>
          <w:lang w:eastAsia="en-US"/>
        </w:rPr>
        <w:t>,</w:t>
      </w:r>
      <w:r w:rsidR="006C29C7" w:rsidRPr="00FE05CC">
        <w:rPr>
          <w:spacing w:val="-1"/>
          <w:szCs w:val="24"/>
          <w:lang w:eastAsia="en-US"/>
        </w:rPr>
        <w:t xml:space="preserve"> </w:t>
      </w:r>
      <w:r w:rsidR="00A35D0C" w:rsidRPr="00FE05CC">
        <w:rPr>
          <w:spacing w:val="-1"/>
          <w:szCs w:val="24"/>
          <w:lang w:eastAsia="en-US"/>
        </w:rPr>
        <w:t xml:space="preserve">вступают </w:t>
      </w:r>
      <w:r w:rsidR="00A610DC" w:rsidRPr="00FE05CC">
        <w:rPr>
          <w:spacing w:val="-1"/>
          <w:szCs w:val="24"/>
          <w:lang w:eastAsia="en-US"/>
        </w:rPr>
        <w:t>в силу на следующий рабочий день с даты размещения Порядка на сайте Инвестиционного советника.</w:t>
      </w:r>
    </w:p>
    <w:p w:rsidR="00576F77" w:rsidRPr="00FE05CC" w:rsidRDefault="00915D31" w:rsidP="006717B3">
      <w:pPr>
        <w:ind w:firstLine="567"/>
        <w:jc w:val="both"/>
        <w:rPr>
          <w:szCs w:val="24"/>
        </w:rPr>
      </w:pPr>
      <w:r w:rsidRPr="00FE05CC">
        <w:rPr>
          <w:szCs w:val="24"/>
        </w:rPr>
        <w:t>7</w:t>
      </w:r>
      <w:r w:rsidR="00576F77" w:rsidRPr="00FE05CC">
        <w:rPr>
          <w:szCs w:val="24"/>
        </w:rPr>
        <w:t xml:space="preserve">.3. </w:t>
      </w:r>
      <w:r w:rsidR="00A30DBE" w:rsidRPr="00FE05CC">
        <w:rPr>
          <w:szCs w:val="24"/>
        </w:rPr>
        <w:t xml:space="preserve">Инвестиционный советник </w:t>
      </w:r>
      <w:r w:rsidR="00576F77" w:rsidRPr="00FE05CC">
        <w:rPr>
          <w:szCs w:val="24"/>
        </w:rPr>
        <w:t xml:space="preserve">хранит </w:t>
      </w:r>
      <w:r w:rsidR="00B65240" w:rsidRPr="00FE05CC">
        <w:rPr>
          <w:szCs w:val="24"/>
        </w:rPr>
        <w:t xml:space="preserve">документы, содержащие информацию о Клиенте, справки об Инвестиционном профиле Клиента, документы и(или) аудиозаписи, содержащие согласие Клиента с его Инвестиционным профилем (Инвестиционными профилями), а также указание даты и времени получения Инвестиционным советником согласия Клиента с Инвестиционным профилем Клиента, документы, содержащие информацию об Инвестиционном портфеле Клиента (при наличии) - </w:t>
      </w:r>
      <w:r w:rsidR="00576F77" w:rsidRPr="00FE05CC">
        <w:rPr>
          <w:szCs w:val="24"/>
        </w:rPr>
        <w:t xml:space="preserve">в течение срока действия </w:t>
      </w:r>
      <w:r w:rsidR="0088178C" w:rsidRPr="00FE05CC">
        <w:rPr>
          <w:szCs w:val="24"/>
        </w:rPr>
        <w:t>Д</w:t>
      </w:r>
      <w:r w:rsidR="00576F77" w:rsidRPr="00FE05CC">
        <w:rPr>
          <w:szCs w:val="24"/>
        </w:rPr>
        <w:t xml:space="preserve">оговора </w:t>
      </w:r>
      <w:r w:rsidR="00B65240" w:rsidRPr="00FE05CC">
        <w:rPr>
          <w:szCs w:val="24"/>
        </w:rPr>
        <w:t xml:space="preserve">об инвестиционном консультировании </w:t>
      </w:r>
      <w:r w:rsidR="00576F77" w:rsidRPr="00FE05CC">
        <w:rPr>
          <w:szCs w:val="24"/>
        </w:rPr>
        <w:t xml:space="preserve">с </w:t>
      </w:r>
      <w:r w:rsidR="0088178C" w:rsidRPr="00FE05CC">
        <w:rPr>
          <w:szCs w:val="24"/>
        </w:rPr>
        <w:t>К</w:t>
      </w:r>
      <w:r w:rsidR="00576F77" w:rsidRPr="00FE05CC">
        <w:rPr>
          <w:szCs w:val="24"/>
        </w:rPr>
        <w:t xml:space="preserve">лиентом, а также в течение </w:t>
      </w:r>
      <w:r w:rsidR="00B65240" w:rsidRPr="00FE05CC">
        <w:rPr>
          <w:szCs w:val="24"/>
        </w:rPr>
        <w:t>пяти</w:t>
      </w:r>
      <w:r w:rsidR="00576F77" w:rsidRPr="00FE05CC">
        <w:rPr>
          <w:szCs w:val="24"/>
        </w:rPr>
        <w:t xml:space="preserve"> лет со дня его прекращения.</w:t>
      </w:r>
    </w:p>
    <w:p w:rsidR="00576F77" w:rsidRPr="00FE05CC" w:rsidRDefault="00576F77" w:rsidP="006717B3">
      <w:pPr>
        <w:jc w:val="both"/>
        <w:rPr>
          <w:szCs w:val="24"/>
        </w:rPr>
      </w:pPr>
    </w:p>
    <w:p w:rsidR="005712EA" w:rsidRPr="00FE05CC" w:rsidRDefault="005712EA" w:rsidP="006717B3">
      <w:pPr>
        <w:jc w:val="both"/>
        <w:rPr>
          <w:szCs w:val="24"/>
        </w:rPr>
      </w:pPr>
    </w:p>
    <w:p w:rsidR="00642C15" w:rsidRPr="00FE05CC" w:rsidRDefault="00642C15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3C0A7A" w:rsidRPr="00FE05CC" w:rsidRDefault="003C0A7A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3C0A7A" w:rsidRPr="00FE05CC" w:rsidRDefault="003C0A7A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171CAF" w:rsidRPr="00FE05CC" w:rsidRDefault="00171CAF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171CAF" w:rsidRDefault="00171CAF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2061FC" w:rsidRDefault="002061FC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622547" w:rsidRDefault="00622547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622547" w:rsidRDefault="00622547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622547" w:rsidRDefault="00622547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622547" w:rsidRDefault="00622547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622547" w:rsidRDefault="00622547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  <w:bookmarkStart w:id="2" w:name="_GoBack"/>
      <w:bookmarkEnd w:id="2"/>
    </w:p>
    <w:p w:rsidR="002061FC" w:rsidRDefault="002061FC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2061FC" w:rsidRDefault="002061FC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2061FC" w:rsidRPr="00FE05CC" w:rsidRDefault="002061FC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171CAF" w:rsidRPr="00FE05CC" w:rsidRDefault="00171CAF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171CAF" w:rsidRPr="00FE05CC" w:rsidRDefault="00171CAF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171CAF" w:rsidRPr="00FE05CC" w:rsidRDefault="00171CAF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171CAF" w:rsidRPr="00FE05CC" w:rsidRDefault="00171CAF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E040E8" w:rsidRPr="00FE05CC" w:rsidRDefault="00E040E8" w:rsidP="00E040E8">
      <w:pPr>
        <w:pStyle w:val="af3"/>
        <w:ind w:firstLine="720"/>
        <w:jc w:val="right"/>
        <w:rPr>
          <w:rFonts w:ascii="Times New Roman" w:hAnsi="Times New Roman"/>
          <w:szCs w:val="24"/>
        </w:rPr>
      </w:pPr>
      <w:r w:rsidRPr="00FE05CC">
        <w:rPr>
          <w:rFonts w:ascii="Times New Roman" w:hAnsi="Times New Roman"/>
          <w:szCs w:val="24"/>
        </w:rPr>
        <w:lastRenderedPageBreak/>
        <w:t>Приложение № 1</w:t>
      </w:r>
      <w:r w:rsidR="00A360BC" w:rsidRPr="00FE05CC">
        <w:rPr>
          <w:rFonts w:ascii="Times New Roman" w:hAnsi="Times New Roman"/>
          <w:szCs w:val="24"/>
        </w:rPr>
        <w:t>.1</w:t>
      </w:r>
      <w:r w:rsidRPr="00FE05CC">
        <w:rPr>
          <w:rFonts w:ascii="Times New Roman" w:hAnsi="Times New Roman"/>
          <w:szCs w:val="24"/>
        </w:rPr>
        <w:t xml:space="preserve"> </w:t>
      </w:r>
    </w:p>
    <w:p w:rsidR="00E040E8" w:rsidRPr="00FE05CC" w:rsidRDefault="00E040E8" w:rsidP="00E040E8">
      <w:pPr>
        <w:pStyle w:val="af3"/>
        <w:ind w:firstLine="720"/>
        <w:jc w:val="right"/>
        <w:rPr>
          <w:rFonts w:ascii="Times New Roman" w:hAnsi="Times New Roman"/>
          <w:b w:val="0"/>
          <w:i/>
          <w:szCs w:val="24"/>
        </w:rPr>
      </w:pPr>
      <w:r w:rsidRPr="00FE05CC">
        <w:rPr>
          <w:rFonts w:ascii="Times New Roman" w:hAnsi="Times New Roman"/>
          <w:b w:val="0"/>
          <w:i/>
          <w:szCs w:val="24"/>
        </w:rPr>
        <w:t xml:space="preserve">к Порядку определения инвестиционного профиля </w:t>
      </w:r>
    </w:p>
    <w:p w:rsidR="003C0A7A" w:rsidRPr="00FE05CC" w:rsidRDefault="00E040E8" w:rsidP="00E040E8">
      <w:pPr>
        <w:pStyle w:val="af3"/>
        <w:ind w:firstLine="720"/>
        <w:jc w:val="right"/>
        <w:rPr>
          <w:rFonts w:ascii="Times New Roman" w:hAnsi="Times New Roman"/>
          <w:b w:val="0"/>
          <w:i/>
          <w:szCs w:val="24"/>
        </w:rPr>
      </w:pPr>
      <w:r w:rsidRPr="00FE05CC">
        <w:rPr>
          <w:rFonts w:ascii="Times New Roman" w:hAnsi="Times New Roman"/>
          <w:b w:val="0"/>
          <w:i/>
          <w:szCs w:val="24"/>
        </w:rPr>
        <w:t>клиента и перечень сведений, необходимый для его определения</w:t>
      </w:r>
    </w:p>
    <w:p w:rsidR="003C0A7A" w:rsidRPr="00FE05CC" w:rsidRDefault="003C0A7A" w:rsidP="004667F4">
      <w:pPr>
        <w:pStyle w:val="af3"/>
        <w:spacing w:after="0"/>
        <w:ind w:firstLine="720"/>
        <w:rPr>
          <w:rFonts w:ascii="Times New Roman" w:hAnsi="Times New Roman"/>
          <w:szCs w:val="24"/>
        </w:rPr>
      </w:pPr>
    </w:p>
    <w:p w:rsidR="003C0A7A" w:rsidRPr="00FE05CC" w:rsidRDefault="00DD172D" w:rsidP="00156DB5">
      <w:pPr>
        <w:pStyle w:val="1"/>
        <w:spacing w:line="360" w:lineRule="auto"/>
        <w:jc w:val="center"/>
        <w:rPr>
          <w:spacing w:val="-1"/>
          <w:kern w:val="0"/>
          <w:sz w:val="24"/>
          <w:szCs w:val="24"/>
          <w:lang w:eastAsia="en-US"/>
        </w:rPr>
      </w:pPr>
      <w:bookmarkStart w:id="3" w:name="_Toc45277863"/>
      <w:r w:rsidRPr="00FE05CC">
        <w:rPr>
          <w:spacing w:val="-1"/>
          <w:kern w:val="0"/>
          <w:sz w:val="24"/>
          <w:szCs w:val="24"/>
          <w:lang w:eastAsia="en-US"/>
        </w:rPr>
        <w:t xml:space="preserve">Уведомление </w:t>
      </w:r>
      <w:r w:rsidR="003C0A7A" w:rsidRPr="00FE05CC">
        <w:rPr>
          <w:spacing w:val="-1"/>
          <w:kern w:val="0"/>
          <w:sz w:val="24"/>
          <w:szCs w:val="24"/>
          <w:lang w:eastAsia="en-US"/>
        </w:rPr>
        <w:t>квалифицированным инвестор</w:t>
      </w:r>
      <w:r w:rsidRPr="00FE05CC">
        <w:rPr>
          <w:spacing w:val="-1"/>
          <w:kern w:val="0"/>
          <w:sz w:val="24"/>
          <w:szCs w:val="24"/>
          <w:lang w:eastAsia="en-US"/>
        </w:rPr>
        <w:t>а</w:t>
      </w:r>
      <w:r w:rsidR="003C0A7A" w:rsidRPr="00FE05CC">
        <w:rPr>
          <w:spacing w:val="-1"/>
          <w:kern w:val="0"/>
          <w:sz w:val="24"/>
          <w:szCs w:val="24"/>
          <w:lang w:eastAsia="en-US"/>
        </w:rPr>
        <w:t>м</w:t>
      </w:r>
      <w:bookmarkEnd w:id="3"/>
    </w:p>
    <w:p w:rsidR="003C0A7A" w:rsidRPr="00FE05CC" w:rsidRDefault="003C0A7A" w:rsidP="003C0A7A">
      <w:pPr>
        <w:widowControl/>
        <w:ind w:firstLine="567"/>
        <w:jc w:val="both"/>
        <w:rPr>
          <w:szCs w:val="24"/>
        </w:rPr>
      </w:pPr>
      <w:r w:rsidRPr="00FE05CC">
        <w:rPr>
          <w:szCs w:val="24"/>
        </w:rPr>
        <w:t xml:space="preserve">Настоящим </w:t>
      </w:r>
      <w:r w:rsidR="00DD172D" w:rsidRPr="00FE05CC">
        <w:rPr>
          <w:szCs w:val="24"/>
        </w:rPr>
        <w:t>уведомляем, что</w:t>
      </w:r>
      <w:r w:rsidRPr="00FE05CC">
        <w:rPr>
          <w:szCs w:val="24"/>
        </w:rPr>
        <w:t xml:space="preserve"> квалифицированным инвестор</w:t>
      </w:r>
      <w:r w:rsidR="00DD172D" w:rsidRPr="00FE05CC">
        <w:rPr>
          <w:szCs w:val="24"/>
        </w:rPr>
        <w:t>а</w:t>
      </w:r>
      <w:r w:rsidRPr="00FE05CC">
        <w:rPr>
          <w:szCs w:val="24"/>
        </w:rPr>
        <w:t xml:space="preserve">м </w:t>
      </w:r>
      <w:r w:rsidR="00DD172D" w:rsidRPr="00FE05CC">
        <w:rPr>
          <w:szCs w:val="24"/>
        </w:rPr>
        <w:t xml:space="preserve">доступны: </w:t>
      </w:r>
      <w:r w:rsidRPr="00FE05CC">
        <w:rPr>
          <w:szCs w:val="24"/>
        </w:rPr>
        <w:t>все вид</w:t>
      </w:r>
      <w:r w:rsidR="00DD172D" w:rsidRPr="00FE05CC">
        <w:rPr>
          <w:szCs w:val="24"/>
        </w:rPr>
        <w:t>ы</w:t>
      </w:r>
      <w:r w:rsidRPr="00FE05CC">
        <w:rPr>
          <w:szCs w:val="24"/>
        </w:rPr>
        <w:t xml:space="preserve"> ценных бумаг и ины</w:t>
      </w:r>
      <w:r w:rsidR="00DD172D" w:rsidRPr="00FE05CC">
        <w:rPr>
          <w:szCs w:val="24"/>
        </w:rPr>
        <w:t>е</w:t>
      </w:r>
      <w:r w:rsidRPr="00FE05CC">
        <w:rPr>
          <w:szCs w:val="24"/>
        </w:rPr>
        <w:t xml:space="preserve"> финансовы</w:t>
      </w:r>
      <w:r w:rsidR="00DD172D" w:rsidRPr="00FE05CC">
        <w:rPr>
          <w:szCs w:val="24"/>
        </w:rPr>
        <w:t>е</w:t>
      </w:r>
      <w:r w:rsidRPr="00FE05CC">
        <w:rPr>
          <w:szCs w:val="24"/>
        </w:rPr>
        <w:t xml:space="preserve"> инструмент</w:t>
      </w:r>
      <w:r w:rsidR="00DD172D" w:rsidRPr="00FE05CC">
        <w:rPr>
          <w:szCs w:val="24"/>
        </w:rPr>
        <w:t>ы</w:t>
      </w:r>
      <w:r w:rsidRPr="00FE05CC">
        <w:rPr>
          <w:szCs w:val="24"/>
        </w:rPr>
        <w:t xml:space="preserve">, в том числе, но не ограничиваясь: государственные ценные бумаги Российской Федерации, государственные ценные бумаги субъектов Российской Федерации и муниципальные ценные бумаги; акции и облигации российских эмитентов;  государственные ценные бумаги иностранных государств; акции и облигации, иные финансовые инструменты иностранных эмитентов; российские депозитарные расписки; инвестиционные паи; иные обращающиеся и не обращающиеся на российских биржах финансовые инструменты, включая производные финансовые инструменты. </w:t>
      </w:r>
    </w:p>
    <w:p w:rsidR="00077E5C" w:rsidRPr="00FE05CC" w:rsidRDefault="00DD172D" w:rsidP="00077E5C">
      <w:pPr>
        <w:widowControl/>
        <w:ind w:firstLine="567"/>
        <w:jc w:val="both"/>
        <w:rPr>
          <w:szCs w:val="24"/>
        </w:rPr>
      </w:pPr>
      <w:r w:rsidRPr="00FE05CC">
        <w:rPr>
          <w:szCs w:val="24"/>
        </w:rPr>
        <w:t>Уведомляем</w:t>
      </w:r>
      <w:r w:rsidR="00077E5C" w:rsidRPr="00FE05CC">
        <w:rPr>
          <w:szCs w:val="24"/>
        </w:rPr>
        <w:t xml:space="preserve"> о повышенных рисках, связанных с финансовыми инструментами, об ограничениях, установленных законодательством в отношении 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5 марта 1999 года N 46-ФЗ "О защите прав и законных интересов инвесторов на рынке ценных бумаг" (п. 2 в ред. Федерального закона от 06.12.2007 N 334-ФЗ) (Собрание законодательства Российской Федерации, 1999, N 10, ст. 1163) не осуществляются выплаты компенсаций из федерального компенсационного фонда.</w:t>
      </w:r>
    </w:p>
    <w:p w:rsidR="00077E5C" w:rsidRPr="00FE05CC" w:rsidRDefault="00077E5C" w:rsidP="00077E5C">
      <w:pPr>
        <w:widowControl/>
        <w:ind w:firstLine="567"/>
        <w:jc w:val="both"/>
        <w:rPr>
          <w:szCs w:val="24"/>
        </w:rPr>
      </w:pPr>
    </w:p>
    <w:p w:rsidR="00077E5C" w:rsidRPr="00FE05CC" w:rsidRDefault="00077E5C" w:rsidP="00077E5C">
      <w:pPr>
        <w:widowControl/>
        <w:ind w:firstLine="567"/>
        <w:jc w:val="both"/>
        <w:rPr>
          <w:szCs w:val="24"/>
        </w:rPr>
      </w:pPr>
    </w:p>
    <w:p w:rsidR="00DD172D" w:rsidRPr="00FE05CC" w:rsidRDefault="00DD172D" w:rsidP="00DD172D">
      <w:pPr>
        <w:widowControl/>
        <w:ind w:firstLine="567"/>
        <w:rPr>
          <w:szCs w:val="24"/>
        </w:rPr>
      </w:pPr>
      <w:r w:rsidRPr="00FE05CC">
        <w:rPr>
          <w:szCs w:val="24"/>
        </w:rPr>
        <w:t>Ознакомлен,</w:t>
      </w:r>
      <w:r w:rsidR="00B34DEA" w:rsidRPr="00FE05CC">
        <w:rPr>
          <w:szCs w:val="24"/>
        </w:rPr>
        <w:t xml:space="preserve"> </w:t>
      </w:r>
      <w:r w:rsidRPr="00FE05CC">
        <w:rPr>
          <w:szCs w:val="24"/>
        </w:rPr>
        <w:t>___________________________________________________</w:t>
      </w:r>
    </w:p>
    <w:p w:rsidR="00DD172D" w:rsidRPr="00FE05CC" w:rsidRDefault="00DD172D" w:rsidP="00DD172D">
      <w:pPr>
        <w:widowControl/>
        <w:ind w:left="2160" w:firstLine="720"/>
        <w:rPr>
          <w:szCs w:val="24"/>
        </w:rPr>
      </w:pPr>
      <w:r w:rsidRPr="00FE05CC">
        <w:rPr>
          <w:szCs w:val="24"/>
        </w:rPr>
        <w:t>(</w:t>
      </w:r>
      <w:r w:rsidR="00171CAF" w:rsidRPr="00FE05CC">
        <w:rPr>
          <w:szCs w:val="24"/>
        </w:rPr>
        <w:t xml:space="preserve">подпись, </w:t>
      </w:r>
      <w:r w:rsidRPr="00FE05CC">
        <w:rPr>
          <w:szCs w:val="24"/>
        </w:rPr>
        <w:t>Ф.И.О.</w:t>
      </w:r>
      <w:r w:rsidR="00171CAF" w:rsidRPr="00FE05CC">
        <w:rPr>
          <w:szCs w:val="24"/>
        </w:rPr>
        <w:t>, дата</w:t>
      </w:r>
      <w:r w:rsidRPr="00FE05CC">
        <w:rPr>
          <w:szCs w:val="24"/>
        </w:rPr>
        <w:t>)</w:t>
      </w:r>
    </w:p>
    <w:p w:rsidR="00077E5C" w:rsidRPr="00FE05CC" w:rsidRDefault="00077E5C" w:rsidP="00077E5C">
      <w:pPr>
        <w:widowControl/>
        <w:ind w:firstLine="567"/>
        <w:jc w:val="both"/>
        <w:rPr>
          <w:szCs w:val="24"/>
        </w:rPr>
      </w:pPr>
    </w:p>
    <w:p w:rsidR="00077E5C" w:rsidRPr="00FE05CC" w:rsidRDefault="00077E5C" w:rsidP="00077E5C">
      <w:pPr>
        <w:widowControl/>
        <w:ind w:firstLine="567"/>
        <w:jc w:val="both"/>
        <w:rPr>
          <w:szCs w:val="24"/>
        </w:rPr>
      </w:pPr>
    </w:p>
    <w:p w:rsidR="00077E5C" w:rsidRPr="00FE05CC" w:rsidRDefault="00077E5C" w:rsidP="00077E5C">
      <w:pPr>
        <w:widowControl/>
        <w:ind w:firstLine="567"/>
        <w:jc w:val="both"/>
        <w:rPr>
          <w:szCs w:val="24"/>
        </w:rPr>
      </w:pPr>
    </w:p>
    <w:p w:rsidR="00F30877" w:rsidRDefault="00F30877" w:rsidP="00077E5C">
      <w:pPr>
        <w:widowControl/>
        <w:ind w:firstLine="567"/>
        <w:jc w:val="both"/>
        <w:rPr>
          <w:szCs w:val="24"/>
        </w:rPr>
      </w:pPr>
    </w:p>
    <w:p w:rsidR="0049387F" w:rsidRDefault="0049387F" w:rsidP="00077E5C">
      <w:pPr>
        <w:widowControl/>
        <w:ind w:firstLine="567"/>
        <w:jc w:val="both"/>
        <w:rPr>
          <w:szCs w:val="24"/>
        </w:rPr>
      </w:pPr>
    </w:p>
    <w:p w:rsidR="0049387F" w:rsidRPr="00FE05CC" w:rsidRDefault="0049387F" w:rsidP="00077E5C">
      <w:pPr>
        <w:widowControl/>
        <w:ind w:firstLine="567"/>
        <w:jc w:val="both"/>
        <w:rPr>
          <w:szCs w:val="24"/>
        </w:rPr>
      </w:pPr>
    </w:p>
    <w:p w:rsidR="008B4DEC" w:rsidRPr="00FE05CC" w:rsidRDefault="008B4DEC" w:rsidP="00077E5C">
      <w:pPr>
        <w:widowControl/>
        <w:ind w:firstLine="567"/>
        <w:jc w:val="both"/>
        <w:rPr>
          <w:szCs w:val="24"/>
        </w:rPr>
      </w:pPr>
    </w:p>
    <w:p w:rsidR="008B4DEC" w:rsidRPr="00FE05CC" w:rsidRDefault="008B4DEC" w:rsidP="00077E5C">
      <w:pPr>
        <w:widowControl/>
        <w:ind w:firstLine="567"/>
        <w:jc w:val="both"/>
        <w:rPr>
          <w:szCs w:val="24"/>
        </w:rPr>
      </w:pPr>
    </w:p>
    <w:p w:rsidR="008B4DEC" w:rsidRPr="00FE05CC" w:rsidRDefault="008B4DEC" w:rsidP="00077E5C">
      <w:pPr>
        <w:widowControl/>
        <w:ind w:firstLine="567"/>
        <w:jc w:val="both"/>
        <w:rPr>
          <w:szCs w:val="24"/>
        </w:rPr>
      </w:pPr>
    </w:p>
    <w:p w:rsidR="008B4DEC" w:rsidRPr="00FE05CC" w:rsidRDefault="008B4DEC" w:rsidP="00077E5C">
      <w:pPr>
        <w:widowControl/>
        <w:ind w:firstLine="567"/>
        <w:jc w:val="both"/>
        <w:rPr>
          <w:szCs w:val="24"/>
        </w:rPr>
      </w:pPr>
    </w:p>
    <w:p w:rsidR="008B4DEC" w:rsidRPr="00FE05CC" w:rsidRDefault="008B4DEC" w:rsidP="00077E5C">
      <w:pPr>
        <w:widowControl/>
        <w:ind w:firstLine="567"/>
        <w:jc w:val="both"/>
        <w:rPr>
          <w:szCs w:val="24"/>
        </w:rPr>
      </w:pPr>
    </w:p>
    <w:p w:rsidR="008B4DEC" w:rsidRPr="00FE05CC" w:rsidRDefault="008B4DEC" w:rsidP="00077E5C">
      <w:pPr>
        <w:widowControl/>
        <w:ind w:firstLine="567"/>
        <w:jc w:val="both"/>
        <w:rPr>
          <w:szCs w:val="24"/>
        </w:rPr>
      </w:pPr>
    </w:p>
    <w:p w:rsidR="008B4DEC" w:rsidRPr="00FE05CC" w:rsidRDefault="008B4DEC" w:rsidP="00077E5C">
      <w:pPr>
        <w:widowControl/>
        <w:ind w:firstLine="567"/>
        <w:jc w:val="both"/>
        <w:rPr>
          <w:szCs w:val="24"/>
        </w:rPr>
      </w:pPr>
    </w:p>
    <w:p w:rsidR="008B4DEC" w:rsidRPr="00FE05CC" w:rsidRDefault="008B4DEC" w:rsidP="00077E5C">
      <w:pPr>
        <w:widowControl/>
        <w:ind w:firstLine="567"/>
        <w:jc w:val="both"/>
        <w:rPr>
          <w:szCs w:val="24"/>
        </w:rPr>
      </w:pPr>
    </w:p>
    <w:p w:rsidR="008B4DEC" w:rsidRPr="00FE05CC" w:rsidRDefault="008B4DEC" w:rsidP="00077E5C">
      <w:pPr>
        <w:widowControl/>
        <w:ind w:firstLine="567"/>
        <w:jc w:val="both"/>
        <w:rPr>
          <w:szCs w:val="24"/>
        </w:rPr>
      </w:pPr>
    </w:p>
    <w:p w:rsidR="00A360BC" w:rsidRPr="00FE05CC" w:rsidRDefault="00A360BC" w:rsidP="00A360BC">
      <w:pPr>
        <w:pStyle w:val="af3"/>
        <w:ind w:firstLine="720"/>
        <w:jc w:val="right"/>
        <w:rPr>
          <w:rFonts w:ascii="Times New Roman" w:hAnsi="Times New Roman"/>
          <w:szCs w:val="24"/>
        </w:rPr>
      </w:pPr>
      <w:r w:rsidRPr="00FE05CC">
        <w:rPr>
          <w:rFonts w:ascii="Times New Roman" w:hAnsi="Times New Roman"/>
          <w:szCs w:val="24"/>
        </w:rPr>
        <w:lastRenderedPageBreak/>
        <w:t xml:space="preserve">Приложение № 1.2 </w:t>
      </w:r>
    </w:p>
    <w:p w:rsidR="00A360BC" w:rsidRPr="00FE05CC" w:rsidRDefault="00A360BC" w:rsidP="00A360BC">
      <w:pPr>
        <w:pStyle w:val="af3"/>
        <w:ind w:firstLine="720"/>
        <w:jc w:val="right"/>
        <w:rPr>
          <w:rFonts w:ascii="Times New Roman" w:hAnsi="Times New Roman"/>
          <w:b w:val="0"/>
          <w:i/>
          <w:szCs w:val="24"/>
        </w:rPr>
      </w:pPr>
      <w:r w:rsidRPr="00FE05CC">
        <w:rPr>
          <w:rFonts w:ascii="Times New Roman" w:hAnsi="Times New Roman"/>
          <w:b w:val="0"/>
          <w:i/>
          <w:szCs w:val="24"/>
        </w:rPr>
        <w:t xml:space="preserve">к Порядку определения инвестиционного профиля </w:t>
      </w:r>
    </w:p>
    <w:p w:rsidR="00A360BC" w:rsidRPr="00FE05CC" w:rsidRDefault="00A360BC" w:rsidP="00A360BC">
      <w:pPr>
        <w:pStyle w:val="af3"/>
        <w:ind w:firstLine="720"/>
        <w:jc w:val="right"/>
        <w:rPr>
          <w:rFonts w:ascii="Times New Roman" w:hAnsi="Times New Roman"/>
          <w:b w:val="0"/>
          <w:i/>
          <w:szCs w:val="24"/>
        </w:rPr>
      </w:pPr>
      <w:r w:rsidRPr="00FE05CC">
        <w:rPr>
          <w:rFonts w:ascii="Times New Roman" w:hAnsi="Times New Roman"/>
          <w:b w:val="0"/>
          <w:i/>
          <w:szCs w:val="24"/>
        </w:rPr>
        <w:t>клиента и перечень сведений, необходимый для его определения</w:t>
      </w:r>
    </w:p>
    <w:p w:rsidR="00077E5C" w:rsidRPr="00FE05CC" w:rsidRDefault="00077E5C" w:rsidP="00077E5C">
      <w:pPr>
        <w:widowControl/>
        <w:ind w:firstLine="567"/>
        <w:jc w:val="both"/>
        <w:rPr>
          <w:szCs w:val="24"/>
        </w:rPr>
      </w:pPr>
    </w:p>
    <w:p w:rsidR="003C0A7A" w:rsidRPr="00FE05CC" w:rsidRDefault="00742809" w:rsidP="00742809">
      <w:pPr>
        <w:widowControl/>
        <w:ind w:firstLine="567"/>
        <w:jc w:val="center"/>
        <w:rPr>
          <w:b/>
          <w:szCs w:val="24"/>
        </w:rPr>
      </w:pPr>
      <w:r w:rsidRPr="00FE05CC">
        <w:rPr>
          <w:b/>
          <w:szCs w:val="24"/>
        </w:rPr>
        <w:t>Требовани</w:t>
      </w:r>
      <w:r w:rsidR="008B4DEC" w:rsidRPr="00FE05CC">
        <w:rPr>
          <w:b/>
          <w:szCs w:val="24"/>
        </w:rPr>
        <w:t>я</w:t>
      </w:r>
      <w:r w:rsidRPr="00FE05CC">
        <w:rPr>
          <w:b/>
          <w:szCs w:val="24"/>
        </w:rPr>
        <w:t xml:space="preserve"> </w:t>
      </w:r>
      <w:r w:rsidR="008B4DEC" w:rsidRPr="00FE05CC">
        <w:rPr>
          <w:b/>
          <w:szCs w:val="24"/>
        </w:rPr>
        <w:t>на соответствие</w:t>
      </w:r>
      <w:r w:rsidRPr="00FE05CC">
        <w:rPr>
          <w:b/>
          <w:szCs w:val="24"/>
        </w:rPr>
        <w:t xml:space="preserve"> квалифицированным инвестором</w:t>
      </w:r>
    </w:p>
    <w:p w:rsidR="003C0A7A" w:rsidRPr="00FE05CC" w:rsidRDefault="003C0A7A" w:rsidP="003C0A7A">
      <w:pPr>
        <w:widowControl/>
        <w:jc w:val="both"/>
        <w:rPr>
          <w:szCs w:val="24"/>
        </w:rPr>
      </w:pPr>
    </w:p>
    <w:tbl>
      <w:tblPr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8948"/>
        <w:gridCol w:w="549"/>
      </w:tblGrid>
      <w:tr w:rsidR="003C0A7A" w:rsidRPr="00FE05CC" w:rsidTr="00E60830">
        <w:trPr>
          <w:trHeight w:val="237"/>
        </w:trPr>
        <w:tc>
          <w:tcPr>
            <w:tcW w:w="9065" w:type="dxa"/>
          </w:tcPr>
          <w:p w:rsidR="003C0A7A" w:rsidRPr="00FE05CC" w:rsidRDefault="003C0A7A" w:rsidP="00954862">
            <w:pPr>
              <w:widowControl/>
              <w:numPr>
                <w:ilvl w:val="0"/>
                <w:numId w:val="45"/>
              </w:numPr>
              <w:jc w:val="both"/>
              <w:rPr>
                <w:szCs w:val="24"/>
                <w:shd w:val="clear" w:color="auto" w:fill="F5F6F7"/>
              </w:rPr>
            </w:pPr>
            <w:r w:rsidRPr="00FE05CC">
              <w:rPr>
                <w:szCs w:val="24"/>
                <w:shd w:val="clear" w:color="auto" w:fill="FFFFFF"/>
              </w:rPr>
              <w:t>Общая стоимость ценных бумаг во владении составляет не менее 6 миллионов рублей.</w:t>
            </w:r>
          </w:p>
        </w:tc>
        <w:tc>
          <w:tcPr>
            <w:tcW w:w="551" w:type="dxa"/>
          </w:tcPr>
          <w:p w:rsidR="003C0A7A" w:rsidRPr="00FE05CC" w:rsidRDefault="003C0A7A" w:rsidP="00FE6DEA">
            <w:pPr>
              <w:widowControl/>
              <w:jc w:val="center"/>
              <w:rPr>
                <w:szCs w:val="24"/>
                <w:shd w:val="clear" w:color="auto" w:fill="F5F6F7"/>
              </w:rPr>
            </w:pPr>
            <w:r w:rsidRPr="00FE05CC">
              <w:rPr>
                <w:szCs w:val="24"/>
              </w:rPr>
              <w:sym w:font="Webdings" w:char="F063"/>
            </w:r>
          </w:p>
        </w:tc>
      </w:tr>
      <w:tr w:rsidR="003C0A7A" w:rsidRPr="00FE05CC" w:rsidTr="00E60830">
        <w:trPr>
          <w:trHeight w:val="971"/>
        </w:trPr>
        <w:tc>
          <w:tcPr>
            <w:tcW w:w="9065" w:type="dxa"/>
          </w:tcPr>
          <w:p w:rsidR="003C0A7A" w:rsidRPr="00FE05CC" w:rsidRDefault="003C0A7A" w:rsidP="00954862">
            <w:pPr>
              <w:widowControl/>
              <w:numPr>
                <w:ilvl w:val="0"/>
                <w:numId w:val="45"/>
              </w:numPr>
              <w:jc w:val="both"/>
              <w:rPr>
                <w:szCs w:val="24"/>
                <w:shd w:val="clear" w:color="auto" w:fill="F5F6F7"/>
              </w:rPr>
            </w:pPr>
            <w:r w:rsidRPr="00FE05CC">
              <w:rPr>
                <w:szCs w:val="24"/>
              </w:rPr>
              <w:t>Имею опыт работы в организации, которая совершала сделки с ценными бумагами или заключала договоры, являющиеся производными финансовыми инструментами: не менее 2 лет, если такая организация является квалифицированным инвестором не менее 3 лет в иных случаях.</w:t>
            </w:r>
          </w:p>
        </w:tc>
        <w:tc>
          <w:tcPr>
            <w:tcW w:w="551" w:type="dxa"/>
          </w:tcPr>
          <w:p w:rsidR="00D4350D" w:rsidRPr="00FE05CC" w:rsidRDefault="00D4350D" w:rsidP="00FE6DEA">
            <w:pPr>
              <w:widowControl/>
              <w:jc w:val="center"/>
              <w:rPr>
                <w:szCs w:val="24"/>
              </w:rPr>
            </w:pPr>
          </w:p>
          <w:p w:rsidR="003C0A7A" w:rsidRPr="00FE05CC" w:rsidRDefault="003C0A7A" w:rsidP="00FE6DEA">
            <w:pPr>
              <w:widowControl/>
              <w:jc w:val="center"/>
              <w:rPr>
                <w:szCs w:val="24"/>
                <w:shd w:val="clear" w:color="auto" w:fill="F5F6F7"/>
              </w:rPr>
            </w:pPr>
            <w:r w:rsidRPr="00FE05CC">
              <w:rPr>
                <w:szCs w:val="24"/>
              </w:rPr>
              <w:sym w:font="Webdings" w:char="F063"/>
            </w:r>
          </w:p>
        </w:tc>
      </w:tr>
      <w:tr w:rsidR="003C0A7A" w:rsidRPr="00FE05CC" w:rsidTr="00E60830">
        <w:trPr>
          <w:trHeight w:val="722"/>
        </w:trPr>
        <w:tc>
          <w:tcPr>
            <w:tcW w:w="9065" w:type="dxa"/>
          </w:tcPr>
          <w:p w:rsidR="003C0A7A" w:rsidRPr="00FE05CC" w:rsidRDefault="003C0A7A" w:rsidP="00954862">
            <w:pPr>
              <w:widowControl/>
              <w:numPr>
                <w:ilvl w:val="0"/>
                <w:numId w:val="45"/>
              </w:numPr>
              <w:jc w:val="both"/>
              <w:rPr>
                <w:szCs w:val="24"/>
                <w:shd w:val="clear" w:color="auto" w:fill="F5F6F7"/>
              </w:rPr>
            </w:pPr>
            <w:r w:rsidRPr="00FE05CC">
              <w:rPr>
                <w:szCs w:val="24"/>
              </w:rPr>
              <w:t>За последние 4 квартала совершал сделки с ценными бумагами не реже 10 раз в квартал, но не реже одного раза в месяц. При этом совокупная сумма этих сделок составила не менее 6 миллионов рублей.</w:t>
            </w:r>
          </w:p>
        </w:tc>
        <w:tc>
          <w:tcPr>
            <w:tcW w:w="551" w:type="dxa"/>
          </w:tcPr>
          <w:p w:rsidR="003C0A7A" w:rsidRPr="00FE05CC" w:rsidRDefault="003C0A7A" w:rsidP="00FE6DEA">
            <w:pPr>
              <w:widowControl/>
              <w:jc w:val="center"/>
              <w:rPr>
                <w:szCs w:val="24"/>
                <w:shd w:val="clear" w:color="auto" w:fill="F5F6F7"/>
              </w:rPr>
            </w:pPr>
            <w:r w:rsidRPr="00FE05CC">
              <w:rPr>
                <w:szCs w:val="24"/>
              </w:rPr>
              <w:sym w:font="Webdings" w:char="F063"/>
            </w:r>
          </w:p>
        </w:tc>
      </w:tr>
      <w:tr w:rsidR="003C0A7A" w:rsidRPr="00FE05CC" w:rsidTr="00E60830">
        <w:trPr>
          <w:trHeight w:val="2891"/>
        </w:trPr>
        <w:tc>
          <w:tcPr>
            <w:tcW w:w="9065" w:type="dxa"/>
          </w:tcPr>
          <w:p w:rsidR="003C0A7A" w:rsidRPr="00FE05CC" w:rsidRDefault="003C0A7A" w:rsidP="00954862">
            <w:pPr>
              <w:widowControl/>
              <w:numPr>
                <w:ilvl w:val="0"/>
                <w:numId w:val="45"/>
              </w:numPr>
              <w:jc w:val="both"/>
              <w:rPr>
                <w:szCs w:val="24"/>
              </w:rPr>
            </w:pPr>
            <w:r w:rsidRPr="00FE05CC">
              <w:rPr>
                <w:szCs w:val="24"/>
              </w:rPr>
              <w:t>Мне принадлежит имущество на сумму не менее 6 миллионов рублей (денежные средства на счетах и во вкладах в банках, ценные бумаги, требования к кредитной организации выплатить денежный эквивалент драгоценного металла по его учетной цене).</w:t>
            </w:r>
          </w:p>
          <w:p w:rsidR="003C0A7A" w:rsidRPr="00FE05CC" w:rsidRDefault="003C0A7A" w:rsidP="00954862">
            <w:pPr>
              <w:widowControl/>
              <w:numPr>
                <w:ilvl w:val="0"/>
                <w:numId w:val="45"/>
              </w:numPr>
              <w:jc w:val="both"/>
              <w:rPr>
                <w:szCs w:val="24"/>
                <w:shd w:val="clear" w:color="auto" w:fill="F5F6F7"/>
              </w:rPr>
            </w:pPr>
            <w:r w:rsidRPr="00FE05CC">
              <w:rPr>
                <w:szCs w:val="24"/>
              </w:rPr>
              <w:t>Имею высшее экономическое образование или квалификационный аттестат специалиста финансового рынка или квалификационный аттестат аудитора или квалификационный аттестат страхового актуария или сертификат «</w:t>
            </w:r>
            <w:proofErr w:type="spellStart"/>
            <w:r w:rsidRPr="00FE05CC">
              <w:rPr>
                <w:szCs w:val="24"/>
              </w:rPr>
              <w:t>Chartered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Financial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Analyst</w:t>
            </w:r>
            <w:proofErr w:type="spellEnd"/>
            <w:r w:rsidRPr="00FE05CC">
              <w:rPr>
                <w:szCs w:val="24"/>
              </w:rPr>
              <w:t xml:space="preserve"> (CFA)», или сертификат «</w:t>
            </w:r>
            <w:proofErr w:type="spellStart"/>
            <w:r w:rsidRPr="00FE05CC">
              <w:rPr>
                <w:szCs w:val="24"/>
              </w:rPr>
              <w:t>Certified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International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Investment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Analyst</w:t>
            </w:r>
            <w:proofErr w:type="spellEnd"/>
            <w:r w:rsidRPr="00FE05CC">
              <w:rPr>
                <w:szCs w:val="24"/>
              </w:rPr>
              <w:t xml:space="preserve"> (CIIA)»,или сертификат «</w:t>
            </w:r>
            <w:proofErr w:type="spellStart"/>
            <w:r w:rsidRPr="00FE05CC">
              <w:rPr>
                <w:szCs w:val="24"/>
              </w:rPr>
              <w:t>Financial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Risk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Manager</w:t>
            </w:r>
            <w:proofErr w:type="spellEnd"/>
            <w:r w:rsidRPr="00FE05CC">
              <w:rPr>
                <w:szCs w:val="24"/>
              </w:rPr>
              <w:t xml:space="preserve"> (FRM)»Имею высшее экономическое образование или квалификационный аттестат специалиста финансового рынка или квалификационный аттестат аудитора или квалификационный аттестат страхового актуария или сертификат «</w:t>
            </w:r>
            <w:proofErr w:type="spellStart"/>
            <w:r w:rsidRPr="00FE05CC">
              <w:rPr>
                <w:szCs w:val="24"/>
              </w:rPr>
              <w:t>Chartered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Financial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Analyst</w:t>
            </w:r>
            <w:proofErr w:type="spellEnd"/>
            <w:r w:rsidRPr="00FE05CC">
              <w:rPr>
                <w:szCs w:val="24"/>
              </w:rPr>
              <w:t xml:space="preserve"> (CFA)», или сертификат «</w:t>
            </w:r>
            <w:proofErr w:type="spellStart"/>
            <w:r w:rsidRPr="00FE05CC">
              <w:rPr>
                <w:szCs w:val="24"/>
              </w:rPr>
              <w:t>Certified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International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Investment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Analyst</w:t>
            </w:r>
            <w:proofErr w:type="spellEnd"/>
            <w:r w:rsidRPr="00FE05CC">
              <w:rPr>
                <w:szCs w:val="24"/>
              </w:rPr>
              <w:t xml:space="preserve"> (CIIA)»,или сертификат «</w:t>
            </w:r>
            <w:proofErr w:type="spellStart"/>
            <w:r w:rsidRPr="00FE05CC">
              <w:rPr>
                <w:szCs w:val="24"/>
              </w:rPr>
              <w:t>Financial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Risk</w:t>
            </w:r>
            <w:proofErr w:type="spellEnd"/>
            <w:r w:rsidRPr="00FE05CC">
              <w:rPr>
                <w:szCs w:val="24"/>
              </w:rPr>
              <w:t xml:space="preserve"> </w:t>
            </w:r>
            <w:proofErr w:type="spellStart"/>
            <w:r w:rsidRPr="00FE05CC">
              <w:rPr>
                <w:szCs w:val="24"/>
              </w:rPr>
              <w:t>Manager</w:t>
            </w:r>
            <w:proofErr w:type="spellEnd"/>
            <w:r w:rsidRPr="00FE05CC">
              <w:rPr>
                <w:szCs w:val="24"/>
              </w:rPr>
              <w:t xml:space="preserve"> (FRM)».</w:t>
            </w:r>
          </w:p>
        </w:tc>
        <w:tc>
          <w:tcPr>
            <w:tcW w:w="551" w:type="dxa"/>
          </w:tcPr>
          <w:p w:rsidR="003C0A7A" w:rsidRPr="00FE05CC" w:rsidRDefault="003C0A7A" w:rsidP="00FE6DEA">
            <w:pPr>
              <w:widowControl/>
              <w:jc w:val="center"/>
              <w:rPr>
                <w:szCs w:val="24"/>
              </w:rPr>
            </w:pPr>
            <w:r w:rsidRPr="00FE05CC">
              <w:rPr>
                <w:szCs w:val="24"/>
              </w:rPr>
              <w:sym w:font="Webdings" w:char="F063"/>
            </w:r>
          </w:p>
          <w:p w:rsidR="003C0A7A" w:rsidRPr="00FE05CC" w:rsidRDefault="003C0A7A" w:rsidP="00FE6DEA">
            <w:pPr>
              <w:widowControl/>
              <w:jc w:val="center"/>
              <w:rPr>
                <w:szCs w:val="24"/>
              </w:rPr>
            </w:pPr>
          </w:p>
          <w:p w:rsidR="00D4350D" w:rsidRPr="00FE05CC" w:rsidRDefault="00D4350D" w:rsidP="00FE6DEA">
            <w:pPr>
              <w:widowControl/>
              <w:jc w:val="center"/>
              <w:rPr>
                <w:szCs w:val="24"/>
              </w:rPr>
            </w:pPr>
          </w:p>
          <w:p w:rsidR="003C0A7A" w:rsidRPr="00FE05CC" w:rsidRDefault="003C0A7A" w:rsidP="00FE6DEA">
            <w:pPr>
              <w:widowControl/>
              <w:jc w:val="center"/>
              <w:rPr>
                <w:szCs w:val="24"/>
              </w:rPr>
            </w:pPr>
            <w:r w:rsidRPr="00FE05CC">
              <w:rPr>
                <w:szCs w:val="24"/>
              </w:rPr>
              <w:sym w:font="Webdings" w:char="F063"/>
            </w:r>
          </w:p>
          <w:p w:rsidR="003C0A7A" w:rsidRPr="00FE05CC" w:rsidRDefault="003C0A7A" w:rsidP="00FE6DEA">
            <w:pPr>
              <w:widowControl/>
              <w:jc w:val="center"/>
              <w:rPr>
                <w:szCs w:val="24"/>
                <w:shd w:val="clear" w:color="auto" w:fill="F5F6F7"/>
              </w:rPr>
            </w:pPr>
          </w:p>
        </w:tc>
      </w:tr>
    </w:tbl>
    <w:p w:rsidR="003C0A7A" w:rsidRPr="00FE05CC" w:rsidRDefault="003C0A7A" w:rsidP="003C0A7A">
      <w:pPr>
        <w:widowControl/>
        <w:ind w:firstLine="567"/>
        <w:jc w:val="both"/>
        <w:rPr>
          <w:szCs w:val="24"/>
        </w:rPr>
      </w:pPr>
    </w:p>
    <w:p w:rsidR="003C0A7A" w:rsidRPr="00FE05CC" w:rsidRDefault="003C0A7A" w:rsidP="003C0A7A">
      <w:pPr>
        <w:widowControl/>
        <w:ind w:firstLine="567"/>
        <w:jc w:val="both"/>
        <w:rPr>
          <w:szCs w:val="24"/>
        </w:rPr>
      </w:pPr>
      <w:r w:rsidRPr="00FE05CC">
        <w:rPr>
          <w:szCs w:val="24"/>
        </w:rPr>
        <w:t xml:space="preserve">В подтверждение соответствия Требованиям предоставлены соответствующие документы: </w:t>
      </w:r>
    </w:p>
    <w:p w:rsidR="003C0A7A" w:rsidRPr="00FE05CC" w:rsidRDefault="003C0A7A" w:rsidP="003C0A7A">
      <w:pPr>
        <w:widowControl/>
        <w:jc w:val="both"/>
        <w:rPr>
          <w:szCs w:val="24"/>
        </w:rPr>
      </w:pPr>
      <w:r w:rsidRPr="00FE05CC">
        <w:rPr>
          <w:szCs w:val="24"/>
        </w:rPr>
        <w:t>__________________________________________________________________________</w:t>
      </w:r>
    </w:p>
    <w:p w:rsidR="003C0A7A" w:rsidRPr="00FE05CC" w:rsidRDefault="003C0A7A" w:rsidP="003C0A7A">
      <w:pPr>
        <w:widowControl/>
        <w:jc w:val="both"/>
        <w:rPr>
          <w:szCs w:val="24"/>
        </w:rPr>
      </w:pPr>
      <w:r w:rsidRPr="00FE05CC">
        <w:rPr>
          <w:szCs w:val="24"/>
        </w:rPr>
        <w:t xml:space="preserve">__________________________________________________________________________. </w:t>
      </w:r>
    </w:p>
    <w:p w:rsidR="003C0A7A" w:rsidRPr="00FE05CC" w:rsidRDefault="00574124" w:rsidP="003C0A7A">
      <w:pPr>
        <w:widowControl/>
        <w:ind w:firstLine="567"/>
        <w:rPr>
          <w:szCs w:val="24"/>
        </w:rPr>
      </w:pPr>
      <w:r w:rsidRPr="00FE05CC">
        <w:rPr>
          <w:szCs w:val="24"/>
        </w:rPr>
        <w:t>Клиент</w:t>
      </w:r>
      <w:r w:rsidR="003C0A7A" w:rsidRPr="00FE05CC">
        <w:rPr>
          <w:szCs w:val="24"/>
        </w:rPr>
        <w:t xml:space="preserve">: </w:t>
      </w:r>
    </w:p>
    <w:p w:rsidR="003C0A7A" w:rsidRPr="00FE05CC" w:rsidRDefault="003C0A7A" w:rsidP="003C0A7A">
      <w:pPr>
        <w:widowControl/>
        <w:ind w:firstLine="567"/>
        <w:rPr>
          <w:szCs w:val="24"/>
        </w:rPr>
      </w:pPr>
      <w:r w:rsidRPr="00FE05CC">
        <w:rPr>
          <w:szCs w:val="24"/>
        </w:rPr>
        <w:t>___________________</w:t>
      </w:r>
      <w:proofErr w:type="gramStart"/>
      <w:r w:rsidRPr="00FE05CC">
        <w:rPr>
          <w:szCs w:val="24"/>
        </w:rPr>
        <w:t>_  /</w:t>
      </w:r>
      <w:proofErr w:type="gramEnd"/>
      <w:r w:rsidRPr="00FE05CC">
        <w:rPr>
          <w:szCs w:val="24"/>
        </w:rPr>
        <w:t xml:space="preserve"> Ф.И.О. </w:t>
      </w:r>
      <w:r w:rsidR="00574124" w:rsidRPr="00FE05CC">
        <w:rPr>
          <w:szCs w:val="24"/>
        </w:rPr>
        <w:t>Клиента</w:t>
      </w:r>
      <w:r w:rsidRPr="00FE05CC">
        <w:rPr>
          <w:szCs w:val="24"/>
        </w:rPr>
        <w:t>/</w:t>
      </w:r>
    </w:p>
    <w:p w:rsidR="003C0A7A" w:rsidRPr="00FE05CC" w:rsidRDefault="003C0A7A" w:rsidP="003C0A7A">
      <w:pPr>
        <w:widowControl/>
        <w:pBdr>
          <w:bottom w:val="single" w:sz="12" w:space="1" w:color="auto"/>
        </w:pBdr>
        <w:ind w:firstLine="567"/>
        <w:jc w:val="both"/>
        <w:rPr>
          <w:szCs w:val="24"/>
        </w:rPr>
      </w:pPr>
    </w:p>
    <w:p w:rsidR="003C0A7A" w:rsidRPr="00FE05CC" w:rsidRDefault="003C0A7A" w:rsidP="003C0A7A">
      <w:pPr>
        <w:widowControl/>
        <w:ind w:firstLine="567"/>
        <w:jc w:val="both"/>
        <w:rPr>
          <w:szCs w:val="24"/>
          <w:lang w:eastAsia="en-US"/>
        </w:rPr>
      </w:pPr>
      <w:r w:rsidRPr="00FE05CC">
        <w:rPr>
          <w:szCs w:val="24"/>
          <w:lang w:eastAsia="en-US"/>
        </w:rPr>
        <w:t xml:space="preserve">Заявление и документы приняты. </w:t>
      </w:r>
    </w:p>
    <w:p w:rsidR="003C0A7A" w:rsidRPr="00FE05CC" w:rsidRDefault="003C0A7A" w:rsidP="003C0A7A">
      <w:pPr>
        <w:widowControl/>
        <w:ind w:firstLine="567"/>
        <w:jc w:val="both"/>
        <w:rPr>
          <w:szCs w:val="24"/>
          <w:lang w:eastAsia="en-US"/>
        </w:rPr>
      </w:pPr>
      <w:r w:rsidRPr="00FE05CC">
        <w:rPr>
          <w:szCs w:val="24"/>
          <w:lang w:eastAsia="en-US"/>
        </w:rPr>
        <w:t>Дата приема заявления _________________________________________</w:t>
      </w:r>
    </w:p>
    <w:p w:rsidR="003C0A7A" w:rsidRPr="00FE05CC" w:rsidRDefault="00156DB5" w:rsidP="003C0A7A">
      <w:pPr>
        <w:widowControl/>
        <w:ind w:firstLine="567"/>
        <w:jc w:val="both"/>
        <w:rPr>
          <w:szCs w:val="24"/>
        </w:rPr>
      </w:pPr>
      <w:r w:rsidRPr="00FE05CC">
        <w:rPr>
          <w:szCs w:val="24"/>
        </w:rPr>
        <w:t>Инвестиционный советник</w:t>
      </w:r>
      <w:r w:rsidR="003C0A7A" w:rsidRPr="00FE05CC">
        <w:rPr>
          <w:szCs w:val="24"/>
        </w:rPr>
        <w:t xml:space="preserve"> ________________ /</w:t>
      </w:r>
      <w:r w:rsidRPr="00FE05CC">
        <w:rPr>
          <w:szCs w:val="24"/>
        </w:rPr>
        <w:t xml:space="preserve">ИП </w:t>
      </w:r>
      <w:proofErr w:type="spellStart"/>
      <w:r w:rsidRPr="00FE05CC">
        <w:rPr>
          <w:szCs w:val="24"/>
        </w:rPr>
        <w:t>Агаджанова</w:t>
      </w:r>
      <w:proofErr w:type="spellEnd"/>
      <w:r w:rsidRPr="00FE05CC">
        <w:rPr>
          <w:szCs w:val="24"/>
        </w:rPr>
        <w:t xml:space="preserve"> К.А.</w:t>
      </w:r>
      <w:r w:rsidR="003C0A7A" w:rsidRPr="00FE05CC">
        <w:rPr>
          <w:szCs w:val="24"/>
        </w:rPr>
        <w:t xml:space="preserve"> </w:t>
      </w:r>
    </w:p>
    <w:sectPr w:rsidR="003C0A7A" w:rsidRPr="00FE05CC" w:rsidSect="00461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1136" w:bottom="360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97" w:rsidRDefault="00745A97">
      <w:r>
        <w:separator/>
      </w:r>
    </w:p>
  </w:endnote>
  <w:endnote w:type="continuationSeparator" w:id="0">
    <w:p w:rsidR="00745A97" w:rsidRDefault="0074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94" w:rsidRDefault="005B4D94" w:rsidP="00197D2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4D94" w:rsidRDefault="005B4D94" w:rsidP="00197D2D">
    <w:pPr>
      <w:pStyle w:val="a8"/>
      <w:ind w:right="360"/>
    </w:pPr>
  </w:p>
  <w:p w:rsidR="005B4D94" w:rsidRDefault="005B4D94"/>
  <w:p w:rsidR="005B4D94" w:rsidRDefault="005B4D94"/>
  <w:p w:rsidR="005B4D94" w:rsidRDefault="005B4D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94" w:rsidRPr="003D733C" w:rsidRDefault="005B4D94">
    <w:pPr>
      <w:pStyle w:val="a8"/>
      <w:jc w:val="right"/>
      <w:rPr>
        <w:sz w:val="14"/>
        <w:szCs w:val="14"/>
      </w:rPr>
    </w:pPr>
    <w:r w:rsidRPr="003D733C">
      <w:rPr>
        <w:sz w:val="14"/>
        <w:szCs w:val="14"/>
      </w:rPr>
      <w:fldChar w:fldCharType="begin"/>
    </w:r>
    <w:r w:rsidRPr="003D733C">
      <w:rPr>
        <w:sz w:val="14"/>
        <w:szCs w:val="14"/>
      </w:rPr>
      <w:instrText>PAGE   \* MERGEFORMAT</w:instrText>
    </w:r>
    <w:r w:rsidRPr="003D733C">
      <w:rPr>
        <w:sz w:val="14"/>
        <w:szCs w:val="14"/>
      </w:rPr>
      <w:fldChar w:fldCharType="separate"/>
    </w:r>
    <w:r w:rsidR="00622547">
      <w:rPr>
        <w:noProof/>
        <w:sz w:val="14"/>
        <w:szCs w:val="14"/>
      </w:rPr>
      <w:t>9</w:t>
    </w:r>
    <w:r w:rsidRPr="003D733C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63" w:rsidRDefault="006C77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97" w:rsidRDefault="00745A97">
      <w:r>
        <w:separator/>
      </w:r>
    </w:p>
  </w:footnote>
  <w:footnote w:type="continuationSeparator" w:id="0">
    <w:p w:rsidR="00745A97" w:rsidRDefault="0074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63" w:rsidRDefault="006C776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63" w:rsidRDefault="006C7763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63" w:rsidRDefault="006C776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A91"/>
    <w:multiLevelType w:val="hybridMultilevel"/>
    <w:tmpl w:val="D1BC9EB2"/>
    <w:lvl w:ilvl="0" w:tplc="7D28CA42">
      <w:start w:val="1"/>
      <w:numFmt w:val="bullet"/>
      <w:lvlText w:val="□"/>
      <w:lvlJc w:val="left"/>
      <w:pPr>
        <w:ind w:left="419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F341934">
      <w:start w:val="1"/>
      <w:numFmt w:val="bullet"/>
      <w:lvlText w:val="•"/>
      <w:lvlJc w:val="left"/>
      <w:pPr>
        <w:ind w:left="745" w:hanging="272"/>
      </w:pPr>
      <w:rPr>
        <w:rFonts w:hint="default"/>
      </w:rPr>
    </w:lvl>
    <w:lvl w:ilvl="2" w:tplc="28D8492A">
      <w:start w:val="1"/>
      <w:numFmt w:val="bullet"/>
      <w:lvlText w:val="•"/>
      <w:lvlJc w:val="left"/>
      <w:pPr>
        <w:ind w:left="1070" w:hanging="272"/>
      </w:pPr>
      <w:rPr>
        <w:rFonts w:hint="default"/>
      </w:rPr>
    </w:lvl>
    <w:lvl w:ilvl="3" w:tplc="426CA4CA">
      <w:start w:val="1"/>
      <w:numFmt w:val="bullet"/>
      <w:lvlText w:val="•"/>
      <w:lvlJc w:val="left"/>
      <w:pPr>
        <w:ind w:left="1396" w:hanging="272"/>
      </w:pPr>
      <w:rPr>
        <w:rFonts w:hint="default"/>
      </w:rPr>
    </w:lvl>
    <w:lvl w:ilvl="4" w:tplc="76EEE9B4">
      <w:start w:val="1"/>
      <w:numFmt w:val="bullet"/>
      <w:lvlText w:val="•"/>
      <w:lvlJc w:val="left"/>
      <w:pPr>
        <w:ind w:left="1721" w:hanging="272"/>
      </w:pPr>
      <w:rPr>
        <w:rFonts w:hint="default"/>
      </w:rPr>
    </w:lvl>
    <w:lvl w:ilvl="5" w:tplc="337ED116">
      <w:start w:val="1"/>
      <w:numFmt w:val="bullet"/>
      <w:lvlText w:val="•"/>
      <w:lvlJc w:val="left"/>
      <w:pPr>
        <w:ind w:left="2047" w:hanging="272"/>
      </w:pPr>
      <w:rPr>
        <w:rFonts w:hint="default"/>
      </w:rPr>
    </w:lvl>
    <w:lvl w:ilvl="6" w:tplc="EC2C0316">
      <w:start w:val="1"/>
      <w:numFmt w:val="bullet"/>
      <w:lvlText w:val="•"/>
      <w:lvlJc w:val="left"/>
      <w:pPr>
        <w:ind w:left="2373" w:hanging="272"/>
      </w:pPr>
      <w:rPr>
        <w:rFonts w:hint="default"/>
      </w:rPr>
    </w:lvl>
    <w:lvl w:ilvl="7" w:tplc="9F4C96DE">
      <w:start w:val="1"/>
      <w:numFmt w:val="bullet"/>
      <w:lvlText w:val="•"/>
      <w:lvlJc w:val="left"/>
      <w:pPr>
        <w:ind w:left="2698" w:hanging="272"/>
      </w:pPr>
      <w:rPr>
        <w:rFonts w:hint="default"/>
      </w:rPr>
    </w:lvl>
    <w:lvl w:ilvl="8" w:tplc="3B0EE326">
      <w:start w:val="1"/>
      <w:numFmt w:val="bullet"/>
      <w:lvlText w:val="•"/>
      <w:lvlJc w:val="left"/>
      <w:pPr>
        <w:ind w:left="3024" w:hanging="272"/>
      </w:pPr>
      <w:rPr>
        <w:rFonts w:hint="default"/>
      </w:rPr>
    </w:lvl>
  </w:abstractNum>
  <w:abstractNum w:abstractNumId="1" w15:restartNumberingAfterBreak="0">
    <w:nsid w:val="0DFB072C"/>
    <w:multiLevelType w:val="multilevel"/>
    <w:tmpl w:val="A05A4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60114"/>
    <w:multiLevelType w:val="hybridMultilevel"/>
    <w:tmpl w:val="1A54469A"/>
    <w:lvl w:ilvl="0" w:tplc="09DC7AB4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E8EB684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97865EE6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25F8F844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06C4CB1C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65DADA14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D2CED214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F334D128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86DE8B68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3" w15:restartNumberingAfterBreak="0">
    <w:nsid w:val="18CF656A"/>
    <w:multiLevelType w:val="hybridMultilevel"/>
    <w:tmpl w:val="E41C86D4"/>
    <w:lvl w:ilvl="0" w:tplc="FC8C21B0">
      <w:start w:val="1"/>
      <w:numFmt w:val="bullet"/>
      <w:lvlText w:val=""/>
      <w:lvlJc w:val="left"/>
      <w:pPr>
        <w:ind w:left="666" w:hanging="284"/>
      </w:pPr>
      <w:rPr>
        <w:rFonts w:ascii="Wingdings" w:eastAsia="Wingdings" w:hAnsi="Wingdings" w:hint="default"/>
        <w:sz w:val="22"/>
        <w:szCs w:val="22"/>
      </w:rPr>
    </w:lvl>
    <w:lvl w:ilvl="1" w:tplc="C832AB9E">
      <w:start w:val="1"/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5B265B56">
      <w:start w:val="1"/>
      <w:numFmt w:val="bullet"/>
      <w:lvlText w:val="•"/>
      <w:lvlJc w:val="left"/>
      <w:pPr>
        <w:ind w:left="2474" w:hanging="284"/>
      </w:pPr>
      <w:rPr>
        <w:rFonts w:hint="default"/>
      </w:rPr>
    </w:lvl>
    <w:lvl w:ilvl="3" w:tplc="87100200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  <w:lvl w:ilvl="4" w:tplc="F782C7C0">
      <w:start w:val="1"/>
      <w:numFmt w:val="bullet"/>
      <w:lvlText w:val="•"/>
      <w:lvlJc w:val="left"/>
      <w:pPr>
        <w:ind w:left="4282" w:hanging="284"/>
      </w:pPr>
      <w:rPr>
        <w:rFonts w:hint="default"/>
      </w:rPr>
    </w:lvl>
    <w:lvl w:ilvl="5" w:tplc="BEBA7ABA">
      <w:start w:val="1"/>
      <w:numFmt w:val="bullet"/>
      <w:lvlText w:val="•"/>
      <w:lvlJc w:val="left"/>
      <w:pPr>
        <w:ind w:left="5186" w:hanging="284"/>
      </w:pPr>
      <w:rPr>
        <w:rFonts w:hint="default"/>
      </w:rPr>
    </w:lvl>
    <w:lvl w:ilvl="6" w:tplc="920C4DA2">
      <w:start w:val="1"/>
      <w:numFmt w:val="bullet"/>
      <w:lvlText w:val="•"/>
      <w:lvlJc w:val="left"/>
      <w:pPr>
        <w:ind w:left="6090" w:hanging="284"/>
      </w:pPr>
      <w:rPr>
        <w:rFonts w:hint="default"/>
      </w:rPr>
    </w:lvl>
    <w:lvl w:ilvl="7" w:tplc="B70498E6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334077BC">
      <w:start w:val="1"/>
      <w:numFmt w:val="bullet"/>
      <w:lvlText w:val="•"/>
      <w:lvlJc w:val="left"/>
      <w:pPr>
        <w:ind w:left="7898" w:hanging="284"/>
      </w:pPr>
      <w:rPr>
        <w:rFonts w:hint="default"/>
      </w:rPr>
    </w:lvl>
  </w:abstractNum>
  <w:abstractNum w:abstractNumId="4" w15:restartNumberingAfterBreak="0">
    <w:nsid w:val="1C577573"/>
    <w:multiLevelType w:val="hybridMultilevel"/>
    <w:tmpl w:val="F6E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B2EBE"/>
    <w:multiLevelType w:val="multilevel"/>
    <w:tmpl w:val="48D21A4A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0" w:hanging="99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487" w:hanging="9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5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2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9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7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1" w:hanging="994"/>
      </w:pPr>
      <w:rPr>
        <w:rFonts w:hint="default"/>
      </w:rPr>
    </w:lvl>
  </w:abstractNum>
  <w:abstractNum w:abstractNumId="6" w15:restartNumberingAfterBreak="0">
    <w:nsid w:val="24643D66"/>
    <w:multiLevelType w:val="hybridMultilevel"/>
    <w:tmpl w:val="0C78D05C"/>
    <w:lvl w:ilvl="0" w:tplc="CE0C5FA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6EFF"/>
    <w:multiLevelType w:val="hybridMultilevel"/>
    <w:tmpl w:val="F3F494A6"/>
    <w:lvl w:ilvl="0" w:tplc="CE0C5FA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7FCD"/>
    <w:multiLevelType w:val="hybridMultilevel"/>
    <w:tmpl w:val="422C0EB2"/>
    <w:lvl w:ilvl="0" w:tplc="CE0C5FA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F7B"/>
    <w:multiLevelType w:val="hybridMultilevel"/>
    <w:tmpl w:val="4572AA0E"/>
    <w:lvl w:ilvl="0" w:tplc="7B9C863C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74AB0B6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BC7C6258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3D16F0EC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38547E76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D34E013A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497C9E24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6568CCCE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8DA8F020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10" w15:restartNumberingAfterBreak="0">
    <w:nsid w:val="2F47001C"/>
    <w:multiLevelType w:val="multilevel"/>
    <w:tmpl w:val="AEE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52512"/>
    <w:multiLevelType w:val="multilevel"/>
    <w:tmpl w:val="A972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C16B0"/>
    <w:multiLevelType w:val="hybridMultilevel"/>
    <w:tmpl w:val="436E5080"/>
    <w:lvl w:ilvl="0" w:tplc="C382E546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EE43586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BDC02A6A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A8A430EC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455C2600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30C0867E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185E201A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0E262A82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094604F4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13" w15:restartNumberingAfterBreak="0">
    <w:nsid w:val="38C0587C"/>
    <w:multiLevelType w:val="multilevel"/>
    <w:tmpl w:val="8FD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547F5E"/>
    <w:multiLevelType w:val="hybridMultilevel"/>
    <w:tmpl w:val="3DEE3B36"/>
    <w:lvl w:ilvl="0" w:tplc="E87C93E0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04683F2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4192D8A2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66903CC2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35B61806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E760059A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53C2C5BA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2728A3AE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B8EE257E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15" w15:restartNumberingAfterBreak="0">
    <w:nsid w:val="3E21346C"/>
    <w:multiLevelType w:val="hybridMultilevel"/>
    <w:tmpl w:val="CA1E861E"/>
    <w:lvl w:ilvl="0" w:tplc="3ED268AE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  <w:lvl w:ilvl="1" w:tplc="41E2DF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97BD0"/>
    <w:multiLevelType w:val="multilevel"/>
    <w:tmpl w:val="373A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509B0"/>
    <w:multiLevelType w:val="hybridMultilevel"/>
    <w:tmpl w:val="AFF27B8E"/>
    <w:lvl w:ilvl="0" w:tplc="675E0892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04F8CC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30604354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3F6EBD94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48F0A1FC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C9D8F16C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6FF22A98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7EFE6916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0A165D98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18" w15:restartNumberingAfterBreak="0">
    <w:nsid w:val="40427818"/>
    <w:multiLevelType w:val="multilevel"/>
    <w:tmpl w:val="1000540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abstractNum w:abstractNumId="19" w15:restartNumberingAfterBreak="0">
    <w:nsid w:val="45355106"/>
    <w:multiLevelType w:val="multilevel"/>
    <w:tmpl w:val="29FE75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 w15:restartNumberingAfterBreak="0">
    <w:nsid w:val="47AF46C9"/>
    <w:multiLevelType w:val="multilevel"/>
    <w:tmpl w:val="4D38EEFE"/>
    <w:lvl w:ilvl="0">
      <w:start w:val="1"/>
      <w:numFmt w:val="decimal"/>
      <w:pStyle w:val="a0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5.%2.%3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483273EB"/>
    <w:multiLevelType w:val="hybridMultilevel"/>
    <w:tmpl w:val="AF4694BE"/>
    <w:lvl w:ilvl="0" w:tplc="CE0C5FA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D358A"/>
    <w:multiLevelType w:val="hybridMultilevel"/>
    <w:tmpl w:val="52A03D5C"/>
    <w:lvl w:ilvl="0" w:tplc="3D507C2E">
      <w:start w:val="1"/>
      <w:numFmt w:val="bullet"/>
      <w:lvlText w:val="□"/>
      <w:lvlJc w:val="left"/>
      <w:pPr>
        <w:ind w:left="419" w:hanging="22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1C221F0">
      <w:start w:val="1"/>
      <w:numFmt w:val="bullet"/>
      <w:lvlText w:val="•"/>
      <w:lvlJc w:val="left"/>
      <w:pPr>
        <w:ind w:left="745" w:hanging="221"/>
      </w:pPr>
      <w:rPr>
        <w:rFonts w:hint="default"/>
      </w:rPr>
    </w:lvl>
    <w:lvl w:ilvl="2" w:tplc="578E4A06">
      <w:start w:val="1"/>
      <w:numFmt w:val="bullet"/>
      <w:lvlText w:val="•"/>
      <w:lvlJc w:val="left"/>
      <w:pPr>
        <w:ind w:left="1070" w:hanging="221"/>
      </w:pPr>
      <w:rPr>
        <w:rFonts w:hint="default"/>
      </w:rPr>
    </w:lvl>
    <w:lvl w:ilvl="3" w:tplc="48040E16">
      <w:start w:val="1"/>
      <w:numFmt w:val="bullet"/>
      <w:lvlText w:val="•"/>
      <w:lvlJc w:val="left"/>
      <w:pPr>
        <w:ind w:left="1396" w:hanging="221"/>
      </w:pPr>
      <w:rPr>
        <w:rFonts w:hint="default"/>
      </w:rPr>
    </w:lvl>
    <w:lvl w:ilvl="4" w:tplc="D47AE114">
      <w:start w:val="1"/>
      <w:numFmt w:val="bullet"/>
      <w:lvlText w:val="•"/>
      <w:lvlJc w:val="left"/>
      <w:pPr>
        <w:ind w:left="1721" w:hanging="221"/>
      </w:pPr>
      <w:rPr>
        <w:rFonts w:hint="default"/>
      </w:rPr>
    </w:lvl>
    <w:lvl w:ilvl="5" w:tplc="703AED44">
      <w:start w:val="1"/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CDC82598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9482CD54">
      <w:start w:val="1"/>
      <w:numFmt w:val="bullet"/>
      <w:lvlText w:val="•"/>
      <w:lvlJc w:val="left"/>
      <w:pPr>
        <w:ind w:left="2698" w:hanging="221"/>
      </w:pPr>
      <w:rPr>
        <w:rFonts w:hint="default"/>
      </w:rPr>
    </w:lvl>
    <w:lvl w:ilvl="8" w:tplc="BFD4AB02">
      <w:start w:val="1"/>
      <w:numFmt w:val="bullet"/>
      <w:lvlText w:val="•"/>
      <w:lvlJc w:val="left"/>
      <w:pPr>
        <w:ind w:left="3024" w:hanging="221"/>
      </w:pPr>
      <w:rPr>
        <w:rFonts w:hint="default"/>
      </w:rPr>
    </w:lvl>
  </w:abstractNum>
  <w:abstractNum w:abstractNumId="23" w15:restartNumberingAfterBreak="0">
    <w:nsid w:val="54051D8C"/>
    <w:multiLevelType w:val="multilevel"/>
    <w:tmpl w:val="723E10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1D582F"/>
    <w:multiLevelType w:val="multilevel"/>
    <w:tmpl w:val="B804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D51DE"/>
    <w:multiLevelType w:val="multilevel"/>
    <w:tmpl w:val="E2F4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E8465B"/>
    <w:multiLevelType w:val="multilevel"/>
    <w:tmpl w:val="C9CEA1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243C8F"/>
    <w:multiLevelType w:val="hybridMultilevel"/>
    <w:tmpl w:val="01020C54"/>
    <w:lvl w:ilvl="0" w:tplc="CE0C5FA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20059"/>
    <w:multiLevelType w:val="hybridMultilevel"/>
    <w:tmpl w:val="2DD4ABBA"/>
    <w:lvl w:ilvl="0" w:tplc="7A069846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E7A93C0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A2BA4D5C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46964C50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F0DA5A96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C05C2484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343433DE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3C48F454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E7DEACBA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29" w15:restartNumberingAfterBreak="0">
    <w:nsid w:val="607F2E36"/>
    <w:multiLevelType w:val="hybridMultilevel"/>
    <w:tmpl w:val="1E421E62"/>
    <w:lvl w:ilvl="0" w:tplc="F47283FE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3A06222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2AE89496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D946FA82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14E0185E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2CF06710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493E264A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45647EB0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91E8F24C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30" w15:restartNumberingAfterBreak="0">
    <w:nsid w:val="625C2346"/>
    <w:multiLevelType w:val="multilevel"/>
    <w:tmpl w:val="BCD49F3A"/>
    <w:lvl w:ilvl="0">
      <w:start w:val="1"/>
      <w:numFmt w:val="decimal"/>
      <w:pStyle w:val="a1"/>
      <w:isLgl/>
      <w:suff w:val="space"/>
      <w:lvlText w:val="%1."/>
      <w:lvlJc w:val="left"/>
      <w:pPr>
        <w:ind w:left="1832" w:hanging="1406"/>
      </w:pPr>
      <w:rPr>
        <w:rFonts w:hint="default"/>
        <w:b/>
      </w:rPr>
    </w:lvl>
    <w:lvl w:ilvl="1">
      <w:start w:val="1"/>
      <w:numFmt w:val="decimal"/>
      <w:lvlRestart w:val="0"/>
      <w:pStyle w:val="a2"/>
      <w:isLgl/>
      <w:lvlText w:val="%1.%2."/>
      <w:lvlJc w:val="left"/>
      <w:pPr>
        <w:tabs>
          <w:tab w:val="num" w:pos="10912"/>
        </w:tabs>
        <w:ind w:left="10912" w:hanging="705"/>
      </w:pPr>
      <w:rPr>
        <w:rFonts w:hint="default"/>
        <w:b/>
      </w:rPr>
    </w:lvl>
    <w:lvl w:ilvl="2">
      <w:start w:val="1"/>
      <w:numFmt w:val="none"/>
      <w:lvlRestart w:val="0"/>
      <w:pStyle w:val="a1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3"/>
      <w:lvlText w:val="%1.%2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1" w15:restartNumberingAfterBreak="0">
    <w:nsid w:val="66407207"/>
    <w:multiLevelType w:val="multilevel"/>
    <w:tmpl w:val="4A8EB798"/>
    <w:lvl w:ilvl="0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2" w15:restartNumberingAfterBreak="0">
    <w:nsid w:val="67FD2F4C"/>
    <w:multiLevelType w:val="hybridMultilevel"/>
    <w:tmpl w:val="7DCED740"/>
    <w:lvl w:ilvl="0" w:tplc="3EBAD29E">
      <w:start w:val="1"/>
      <w:numFmt w:val="bullet"/>
      <w:lvlText w:val="□"/>
      <w:lvlJc w:val="left"/>
      <w:pPr>
        <w:ind w:left="419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52BE5E">
      <w:start w:val="1"/>
      <w:numFmt w:val="bullet"/>
      <w:lvlText w:val="•"/>
      <w:lvlJc w:val="left"/>
      <w:pPr>
        <w:ind w:left="745" w:hanging="272"/>
      </w:pPr>
      <w:rPr>
        <w:rFonts w:hint="default"/>
      </w:rPr>
    </w:lvl>
    <w:lvl w:ilvl="2" w:tplc="BF26A226">
      <w:start w:val="1"/>
      <w:numFmt w:val="bullet"/>
      <w:lvlText w:val="•"/>
      <w:lvlJc w:val="left"/>
      <w:pPr>
        <w:ind w:left="1070" w:hanging="272"/>
      </w:pPr>
      <w:rPr>
        <w:rFonts w:hint="default"/>
      </w:rPr>
    </w:lvl>
    <w:lvl w:ilvl="3" w:tplc="3EB03820">
      <w:start w:val="1"/>
      <w:numFmt w:val="bullet"/>
      <w:lvlText w:val="•"/>
      <w:lvlJc w:val="left"/>
      <w:pPr>
        <w:ind w:left="1396" w:hanging="272"/>
      </w:pPr>
      <w:rPr>
        <w:rFonts w:hint="default"/>
      </w:rPr>
    </w:lvl>
    <w:lvl w:ilvl="4" w:tplc="93F0D582">
      <w:start w:val="1"/>
      <w:numFmt w:val="bullet"/>
      <w:lvlText w:val="•"/>
      <w:lvlJc w:val="left"/>
      <w:pPr>
        <w:ind w:left="1721" w:hanging="272"/>
      </w:pPr>
      <w:rPr>
        <w:rFonts w:hint="default"/>
      </w:rPr>
    </w:lvl>
    <w:lvl w:ilvl="5" w:tplc="55CE2E66">
      <w:start w:val="1"/>
      <w:numFmt w:val="bullet"/>
      <w:lvlText w:val="•"/>
      <w:lvlJc w:val="left"/>
      <w:pPr>
        <w:ind w:left="2047" w:hanging="272"/>
      </w:pPr>
      <w:rPr>
        <w:rFonts w:hint="default"/>
      </w:rPr>
    </w:lvl>
    <w:lvl w:ilvl="6" w:tplc="723CC200">
      <w:start w:val="1"/>
      <w:numFmt w:val="bullet"/>
      <w:lvlText w:val="•"/>
      <w:lvlJc w:val="left"/>
      <w:pPr>
        <w:ind w:left="2373" w:hanging="272"/>
      </w:pPr>
      <w:rPr>
        <w:rFonts w:hint="default"/>
      </w:rPr>
    </w:lvl>
    <w:lvl w:ilvl="7" w:tplc="2A684A44">
      <w:start w:val="1"/>
      <w:numFmt w:val="bullet"/>
      <w:lvlText w:val="•"/>
      <w:lvlJc w:val="left"/>
      <w:pPr>
        <w:ind w:left="2698" w:hanging="272"/>
      </w:pPr>
      <w:rPr>
        <w:rFonts w:hint="default"/>
      </w:rPr>
    </w:lvl>
    <w:lvl w:ilvl="8" w:tplc="A2C6FEDA">
      <w:start w:val="1"/>
      <w:numFmt w:val="bullet"/>
      <w:lvlText w:val="•"/>
      <w:lvlJc w:val="left"/>
      <w:pPr>
        <w:ind w:left="3024" w:hanging="272"/>
      </w:pPr>
      <w:rPr>
        <w:rFonts w:hint="default"/>
      </w:rPr>
    </w:lvl>
  </w:abstractNum>
  <w:abstractNum w:abstractNumId="33" w15:restartNumberingAfterBreak="0">
    <w:nsid w:val="6AB31E57"/>
    <w:multiLevelType w:val="hybridMultilevel"/>
    <w:tmpl w:val="6D7CD0D6"/>
    <w:lvl w:ilvl="0" w:tplc="21784E20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7B05FAA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98044E2A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FACE352C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2CCA90A2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0B5073D6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5ADC0B14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44780590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DE1ED9C2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34" w15:restartNumberingAfterBreak="0">
    <w:nsid w:val="6AC43913"/>
    <w:multiLevelType w:val="hybridMultilevel"/>
    <w:tmpl w:val="B48293BE"/>
    <w:lvl w:ilvl="0" w:tplc="87D4474E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22453C8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B162AE90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5510D56E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5CE4F720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1D3A80C4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4E82459E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2272C976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3E6ABDF6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35" w15:restartNumberingAfterBreak="0">
    <w:nsid w:val="72295D14"/>
    <w:multiLevelType w:val="hybridMultilevel"/>
    <w:tmpl w:val="0D4EBBC4"/>
    <w:lvl w:ilvl="0" w:tplc="ED8CA30C">
      <w:start w:val="1"/>
      <w:numFmt w:val="bullet"/>
      <w:lvlText w:val="-"/>
      <w:lvlJc w:val="left"/>
      <w:pPr>
        <w:ind w:left="840" w:hanging="360"/>
      </w:pPr>
      <w:rPr>
        <w:rFonts w:ascii="Arial" w:eastAsia="Arial" w:hAnsi="Arial" w:hint="default"/>
        <w:w w:val="99"/>
        <w:sz w:val="14"/>
        <w:szCs w:val="14"/>
      </w:rPr>
    </w:lvl>
    <w:lvl w:ilvl="1" w:tplc="978093D0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21DEC2BE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9D10E256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9036F3E8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A2A64FE0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9CE20740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0807C74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58ADE2A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36" w15:restartNumberingAfterBreak="0">
    <w:nsid w:val="75604095"/>
    <w:multiLevelType w:val="hybridMultilevel"/>
    <w:tmpl w:val="CF940078"/>
    <w:lvl w:ilvl="0" w:tplc="3A60E592">
      <w:start w:val="1"/>
      <w:numFmt w:val="bullet"/>
      <w:lvlText w:val="□"/>
      <w:lvlJc w:val="left"/>
      <w:pPr>
        <w:ind w:left="419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8704DEC">
      <w:start w:val="1"/>
      <w:numFmt w:val="bullet"/>
      <w:lvlText w:val="•"/>
      <w:lvlJc w:val="left"/>
      <w:pPr>
        <w:ind w:left="745" w:hanging="272"/>
      </w:pPr>
      <w:rPr>
        <w:rFonts w:hint="default"/>
      </w:rPr>
    </w:lvl>
    <w:lvl w:ilvl="2" w:tplc="D7BE281E">
      <w:start w:val="1"/>
      <w:numFmt w:val="bullet"/>
      <w:lvlText w:val="•"/>
      <w:lvlJc w:val="left"/>
      <w:pPr>
        <w:ind w:left="1070" w:hanging="272"/>
      </w:pPr>
      <w:rPr>
        <w:rFonts w:hint="default"/>
      </w:rPr>
    </w:lvl>
    <w:lvl w:ilvl="3" w:tplc="52829C48">
      <w:start w:val="1"/>
      <w:numFmt w:val="bullet"/>
      <w:lvlText w:val="•"/>
      <w:lvlJc w:val="left"/>
      <w:pPr>
        <w:ind w:left="1396" w:hanging="272"/>
      </w:pPr>
      <w:rPr>
        <w:rFonts w:hint="default"/>
      </w:rPr>
    </w:lvl>
    <w:lvl w:ilvl="4" w:tplc="1BFC005C">
      <w:start w:val="1"/>
      <w:numFmt w:val="bullet"/>
      <w:lvlText w:val="•"/>
      <w:lvlJc w:val="left"/>
      <w:pPr>
        <w:ind w:left="1721" w:hanging="272"/>
      </w:pPr>
      <w:rPr>
        <w:rFonts w:hint="default"/>
      </w:rPr>
    </w:lvl>
    <w:lvl w:ilvl="5" w:tplc="449C79A6">
      <w:start w:val="1"/>
      <w:numFmt w:val="bullet"/>
      <w:lvlText w:val="•"/>
      <w:lvlJc w:val="left"/>
      <w:pPr>
        <w:ind w:left="2047" w:hanging="272"/>
      </w:pPr>
      <w:rPr>
        <w:rFonts w:hint="default"/>
      </w:rPr>
    </w:lvl>
    <w:lvl w:ilvl="6" w:tplc="71925F82">
      <w:start w:val="1"/>
      <w:numFmt w:val="bullet"/>
      <w:lvlText w:val="•"/>
      <w:lvlJc w:val="left"/>
      <w:pPr>
        <w:ind w:left="2373" w:hanging="272"/>
      </w:pPr>
      <w:rPr>
        <w:rFonts w:hint="default"/>
      </w:rPr>
    </w:lvl>
    <w:lvl w:ilvl="7" w:tplc="7C2C3C88">
      <w:start w:val="1"/>
      <w:numFmt w:val="bullet"/>
      <w:lvlText w:val="•"/>
      <w:lvlJc w:val="left"/>
      <w:pPr>
        <w:ind w:left="2698" w:hanging="272"/>
      </w:pPr>
      <w:rPr>
        <w:rFonts w:hint="default"/>
      </w:rPr>
    </w:lvl>
    <w:lvl w:ilvl="8" w:tplc="81D64E2A">
      <w:start w:val="1"/>
      <w:numFmt w:val="bullet"/>
      <w:lvlText w:val="•"/>
      <w:lvlJc w:val="left"/>
      <w:pPr>
        <w:ind w:left="3024" w:hanging="272"/>
      </w:pPr>
      <w:rPr>
        <w:rFonts w:hint="default"/>
      </w:rPr>
    </w:lvl>
  </w:abstractNum>
  <w:abstractNum w:abstractNumId="37" w15:restartNumberingAfterBreak="0">
    <w:nsid w:val="75AA47CC"/>
    <w:multiLevelType w:val="hybridMultilevel"/>
    <w:tmpl w:val="2DAA62B2"/>
    <w:lvl w:ilvl="0" w:tplc="CE0C5FA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D6734"/>
    <w:multiLevelType w:val="hybridMultilevel"/>
    <w:tmpl w:val="2BACF06C"/>
    <w:lvl w:ilvl="0" w:tplc="21566376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1A3E74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3C9805CC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DD244FF6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EF6ECDEE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994097CE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440E5678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A53A0BD8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B498C220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39" w15:restartNumberingAfterBreak="0">
    <w:nsid w:val="77B81FA8"/>
    <w:multiLevelType w:val="hybridMultilevel"/>
    <w:tmpl w:val="4504F9EE"/>
    <w:lvl w:ilvl="0" w:tplc="B54EF814">
      <w:start w:val="1"/>
      <w:numFmt w:val="bullet"/>
      <w:lvlText w:val=""/>
      <w:lvlJc w:val="left"/>
      <w:pPr>
        <w:ind w:left="460" w:hanging="360"/>
      </w:pPr>
      <w:rPr>
        <w:rFonts w:ascii="Wingdings" w:eastAsia="Wingdings" w:hAnsi="Wingdings" w:hint="default"/>
        <w:sz w:val="22"/>
        <w:szCs w:val="22"/>
      </w:rPr>
    </w:lvl>
    <w:lvl w:ilvl="1" w:tplc="BEA0B04E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22323512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476EB0C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B3AEBE36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8DD2328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86B06E8E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B7A0F57C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1DA0EE80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40" w15:restartNumberingAfterBreak="0">
    <w:nsid w:val="79D95A5A"/>
    <w:multiLevelType w:val="hybridMultilevel"/>
    <w:tmpl w:val="E438C09C"/>
    <w:lvl w:ilvl="0" w:tplc="CE0C5FA0">
      <w:start w:val="1"/>
      <w:numFmt w:val="bullet"/>
      <w:lvlText w:val="□"/>
      <w:lvlJc w:val="left"/>
      <w:pPr>
        <w:ind w:left="406" w:hanging="2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3EA6F94">
      <w:start w:val="1"/>
      <w:numFmt w:val="bullet"/>
      <w:lvlText w:val="•"/>
      <w:lvlJc w:val="left"/>
      <w:pPr>
        <w:ind w:left="733" w:hanging="271"/>
      </w:pPr>
      <w:rPr>
        <w:rFonts w:hint="default"/>
      </w:rPr>
    </w:lvl>
    <w:lvl w:ilvl="2" w:tplc="0E5677D0">
      <w:start w:val="1"/>
      <w:numFmt w:val="bullet"/>
      <w:lvlText w:val="•"/>
      <w:lvlJc w:val="left"/>
      <w:pPr>
        <w:ind w:left="1060" w:hanging="271"/>
      </w:pPr>
      <w:rPr>
        <w:rFonts w:hint="default"/>
      </w:rPr>
    </w:lvl>
    <w:lvl w:ilvl="3" w:tplc="C9124FF0">
      <w:start w:val="1"/>
      <w:numFmt w:val="bullet"/>
      <w:lvlText w:val="•"/>
      <w:lvlJc w:val="left"/>
      <w:pPr>
        <w:ind w:left="1387" w:hanging="271"/>
      </w:pPr>
      <w:rPr>
        <w:rFonts w:hint="default"/>
      </w:rPr>
    </w:lvl>
    <w:lvl w:ilvl="4" w:tplc="044AC71C">
      <w:start w:val="1"/>
      <w:numFmt w:val="bullet"/>
      <w:lvlText w:val="•"/>
      <w:lvlJc w:val="left"/>
      <w:pPr>
        <w:ind w:left="1714" w:hanging="271"/>
      </w:pPr>
      <w:rPr>
        <w:rFonts w:hint="default"/>
      </w:rPr>
    </w:lvl>
    <w:lvl w:ilvl="5" w:tplc="238E53E2">
      <w:start w:val="1"/>
      <w:numFmt w:val="bullet"/>
      <w:lvlText w:val="•"/>
      <w:lvlJc w:val="left"/>
      <w:pPr>
        <w:ind w:left="2041" w:hanging="271"/>
      </w:pPr>
      <w:rPr>
        <w:rFonts w:hint="default"/>
      </w:rPr>
    </w:lvl>
    <w:lvl w:ilvl="6" w:tplc="91387994">
      <w:start w:val="1"/>
      <w:numFmt w:val="bullet"/>
      <w:lvlText w:val="•"/>
      <w:lvlJc w:val="left"/>
      <w:pPr>
        <w:ind w:left="2368" w:hanging="271"/>
      </w:pPr>
      <w:rPr>
        <w:rFonts w:hint="default"/>
      </w:rPr>
    </w:lvl>
    <w:lvl w:ilvl="7" w:tplc="BACCBFB0">
      <w:start w:val="1"/>
      <w:numFmt w:val="bullet"/>
      <w:lvlText w:val="•"/>
      <w:lvlJc w:val="left"/>
      <w:pPr>
        <w:ind w:left="2695" w:hanging="271"/>
      </w:pPr>
      <w:rPr>
        <w:rFonts w:hint="default"/>
      </w:rPr>
    </w:lvl>
    <w:lvl w:ilvl="8" w:tplc="7DA81CCA">
      <w:start w:val="1"/>
      <w:numFmt w:val="bullet"/>
      <w:lvlText w:val="•"/>
      <w:lvlJc w:val="left"/>
      <w:pPr>
        <w:ind w:left="3021" w:hanging="271"/>
      </w:pPr>
      <w:rPr>
        <w:rFonts w:hint="default"/>
      </w:rPr>
    </w:lvl>
  </w:abstractNum>
  <w:abstractNum w:abstractNumId="41" w15:restartNumberingAfterBreak="0">
    <w:nsid w:val="7A7704FA"/>
    <w:multiLevelType w:val="hybridMultilevel"/>
    <w:tmpl w:val="2E328C54"/>
    <w:lvl w:ilvl="0" w:tplc="F20C38E6">
      <w:start w:val="1"/>
      <w:numFmt w:val="bullet"/>
      <w:lvlText w:val="□"/>
      <w:lvlJc w:val="left"/>
      <w:pPr>
        <w:ind w:left="407" w:hanging="27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38F018">
      <w:start w:val="1"/>
      <w:numFmt w:val="bullet"/>
      <w:lvlText w:val="•"/>
      <w:lvlJc w:val="left"/>
      <w:pPr>
        <w:ind w:left="734" w:hanging="272"/>
      </w:pPr>
      <w:rPr>
        <w:rFonts w:hint="default"/>
      </w:rPr>
    </w:lvl>
    <w:lvl w:ilvl="2" w:tplc="63B2FF02">
      <w:start w:val="1"/>
      <w:numFmt w:val="bullet"/>
      <w:lvlText w:val="•"/>
      <w:lvlJc w:val="left"/>
      <w:pPr>
        <w:ind w:left="1061" w:hanging="272"/>
      </w:pPr>
      <w:rPr>
        <w:rFonts w:hint="default"/>
      </w:rPr>
    </w:lvl>
    <w:lvl w:ilvl="3" w:tplc="AA10C30E">
      <w:start w:val="1"/>
      <w:numFmt w:val="bullet"/>
      <w:lvlText w:val="•"/>
      <w:lvlJc w:val="left"/>
      <w:pPr>
        <w:ind w:left="1387" w:hanging="272"/>
      </w:pPr>
      <w:rPr>
        <w:rFonts w:hint="default"/>
      </w:rPr>
    </w:lvl>
    <w:lvl w:ilvl="4" w:tplc="874CED0A">
      <w:start w:val="1"/>
      <w:numFmt w:val="bullet"/>
      <w:lvlText w:val="•"/>
      <w:lvlJc w:val="left"/>
      <w:pPr>
        <w:ind w:left="1714" w:hanging="272"/>
      </w:pPr>
      <w:rPr>
        <w:rFonts w:hint="default"/>
      </w:rPr>
    </w:lvl>
    <w:lvl w:ilvl="5" w:tplc="542439D0">
      <w:start w:val="1"/>
      <w:numFmt w:val="bullet"/>
      <w:lvlText w:val="•"/>
      <w:lvlJc w:val="left"/>
      <w:pPr>
        <w:ind w:left="2041" w:hanging="272"/>
      </w:pPr>
      <w:rPr>
        <w:rFonts w:hint="default"/>
      </w:rPr>
    </w:lvl>
    <w:lvl w:ilvl="6" w:tplc="404C00B4">
      <w:start w:val="1"/>
      <w:numFmt w:val="bullet"/>
      <w:lvlText w:val="•"/>
      <w:lvlJc w:val="left"/>
      <w:pPr>
        <w:ind w:left="2368" w:hanging="272"/>
      </w:pPr>
      <w:rPr>
        <w:rFonts w:hint="default"/>
      </w:rPr>
    </w:lvl>
    <w:lvl w:ilvl="7" w:tplc="45183AAC">
      <w:start w:val="1"/>
      <w:numFmt w:val="bullet"/>
      <w:lvlText w:val="•"/>
      <w:lvlJc w:val="left"/>
      <w:pPr>
        <w:ind w:left="2695" w:hanging="272"/>
      </w:pPr>
      <w:rPr>
        <w:rFonts w:hint="default"/>
      </w:rPr>
    </w:lvl>
    <w:lvl w:ilvl="8" w:tplc="26E803A4">
      <w:start w:val="1"/>
      <w:numFmt w:val="bullet"/>
      <w:lvlText w:val="•"/>
      <w:lvlJc w:val="left"/>
      <w:pPr>
        <w:ind w:left="3022" w:hanging="272"/>
      </w:pPr>
      <w:rPr>
        <w:rFonts w:hint="default"/>
      </w:rPr>
    </w:lvl>
  </w:abstractNum>
  <w:abstractNum w:abstractNumId="42" w15:restartNumberingAfterBreak="0">
    <w:nsid w:val="7B2212B6"/>
    <w:multiLevelType w:val="multilevel"/>
    <w:tmpl w:val="1DFA3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EE57F0"/>
    <w:multiLevelType w:val="hybridMultilevel"/>
    <w:tmpl w:val="CCC076BC"/>
    <w:lvl w:ilvl="0" w:tplc="81367C8C">
      <w:start w:val="1"/>
      <w:numFmt w:val="bullet"/>
      <w:lvlText w:val=""/>
      <w:lvlJc w:val="left"/>
      <w:pPr>
        <w:ind w:left="669" w:hanging="284"/>
      </w:pPr>
      <w:rPr>
        <w:rFonts w:ascii="Wingdings" w:eastAsia="Wingdings" w:hAnsi="Wingdings" w:hint="default"/>
        <w:sz w:val="22"/>
        <w:szCs w:val="22"/>
      </w:rPr>
    </w:lvl>
    <w:lvl w:ilvl="1" w:tplc="9652697E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9D5E9CE0">
      <w:start w:val="1"/>
      <w:numFmt w:val="bullet"/>
      <w:lvlText w:val="•"/>
      <w:lvlJc w:val="left"/>
      <w:pPr>
        <w:ind w:left="2476" w:hanging="284"/>
      </w:pPr>
      <w:rPr>
        <w:rFonts w:hint="default"/>
      </w:rPr>
    </w:lvl>
    <w:lvl w:ilvl="3" w:tplc="BEEAB5E0">
      <w:start w:val="1"/>
      <w:numFmt w:val="bullet"/>
      <w:lvlText w:val="•"/>
      <w:lvlJc w:val="left"/>
      <w:pPr>
        <w:ind w:left="3380" w:hanging="284"/>
      </w:pPr>
      <w:rPr>
        <w:rFonts w:hint="default"/>
      </w:rPr>
    </w:lvl>
    <w:lvl w:ilvl="4" w:tplc="FF04E3A0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  <w:lvl w:ilvl="5" w:tplc="30B88A9E">
      <w:start w:val="1"/>
      <w:numFmt w:val="bullet"/>
      <w:lvlText w:val="•"/>
      <w:lvlJc w:val="left"/>
      <w:pPr>
        <w:ind w:left="5187" w:hanging="284"/>
      </w:pPr>
      <w:rPr>
        <w:rFonts w:hint="default"/>
      </w:rPr>
    </w:lvl>
    <w:lvl w:ilvl="6" w:tplc="510231BE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A34624D0">
      <w:start w:val="1"/>
      <w:numFmt w:val="bullet"/>
      <w:lvlText w:val="•"/>
      <w:lvlJc w:val="left"/>
      <w:pPr>
        <w:ind w:left="6995" w:hanging="284"/>
      </w:pPr>
      <w:rPr>
        <w:rFonts w:hint="default"/>
      </w:rPr>
    </w:lvl>
    <w:lvl w:ilvl="8" w:tplc="8618E1F0">
      <w:start w:val="1"/>
      <w:numFmt w:val="bullet"/>
      <w:lvlText w:val="•"/>
      <w:lvlJc w:val="left"/>
      <w:pPr>
        <w:ind w:left="7898" w:hanging="284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1"/>
  </w:num>
  <w:num w:numId="7">
    <w:abstractNumId w:val="42"/>
  </w:num>
  <w:num w:numId="8">
    <w:abstractNumId w:val="26"/>
  </w:num>
  <w:num w:numId="9">
    <w:abstractNumId w:val="1"/>
  </w:num>
  <w:num w:numId="10">
    <w:abstractNumId w:val="23"/>
  </w:num>
  <w:num w:numId="11">
    <w:abstractNumId w:val="5"/>
  </w:num>
  <w:num w:numId="12">
    <w:abstractNumId w:val="43"/>
  </w:num>
  <w:num w:numId="13">
    <w:abstractNumId w:val="3"/>
  </w:num>
  <w:num w:numId="14">
    <w:abstractNumId w:val="39"/>
  </w:num>
  <w:num w:numId="15">
    <w:abstractNumId w:val="40"/>
  </w:num>
  <w:num w:numId="16">
    <w:abstractNumId w:val="32"/>
  </w:num>
  <w:num w:numId="17">
    <w:abstractNumId w:val="22"/>
  </w:num>
  <w:num w:numId="18">
    <w:abstractNumId w:val="0"/>
  </w:num>
  <w:num w:numId="19">
    <w:abstractNumId w:val="15"/>
  </w:num>
  <w:num w:numId="20">
    <w:abstractNumId w:val="8"/>
  </w:num>
  <w:num w:numId="21">
    <w:abstractNumId w:val="21"/>
  </w:num>
  <w:num w:numId="22">
    <w:abstractNumId w:val="27"/>
  </w:num>
  <w:num w:numId="23">
    <w:abstractNumId w:val="7"/>
  </w:num>
  <w:num w:numId="24">
    <w:abstractNumId w:val="12"/>
  </w:num>
  <w:num w:numId="25">
    <w:abstractNumId w:val="9"/>
  </w:num>
  <w:num w:numId="26">
    <w:abstractNumId w:val="28"/>
  </w:num>
  <w:num w:numId="27">
    <w:abstractNumId w:val="38"/>
  </w:num>
  <w:num w:numId="28">
    <w:abstractNumId w:val="29"/>
  </w:num>
  <w:num w:numId="29">
    <w:abstractNumId w:val="33"/>
  </w:num>
  <w:num w:numId="30">
    <w:abstractNumId w:val="14"/>
  </w:num>
  <w:num w:numId="31">
    <w:abstractNumId w:val="34"/>
  </w:num>
  <w:num w:numId="32">
    <w:abstractNumId w:val="2"/>
  </w:num>
  <w:num w:numId="33">
    <w:abstractNumId w:val="17"/>
  </w:num>
  <w:num w:numId="34">
    <w:abstractNumId w:val="41"/>
  </w:num>
  <w:num w:numId="35">
    <w:abstractNumId w:val="36"/>
  </w:num>
  <w:num w:numId="36">
    <w:abstractNumId w:val="6"/>
  </w:num>
  <w:num w:numId="37">
    <w:abstractNumId w:val="35"/>
  </w:num>
  <w:num w:numId="38">
    <w:abstractNumId w:val="37"/>
  </w:num>
  <w:num w:numId="39">
    <w:abstractNumId w:val="11"/>
  </w:num>
  <w:num w:numId="40">
    <w:abstractNumId w:val="25"/>
  </w:num>
  <w:num w:numId="41">
    <w:abstractNumId w:val="16"/>
  </w:num>
  <w:num w:numId="42">
    <w:abstractNumId w:val="10"/>
  </w:num>
  <w:num w:numId="43">
    <w:abstractNumId w:val="24"/>
  </w:num>
  <w:num w:numId="44">
    <w:abstractNumId w:val="13"/>
  </w:num>
  <w:num w:numId="4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B"/>
    <w:rsid w:val="000001CA"/>
    <w:rsid w:val="000049F4"/>
    <w:rsid w:val="00004E16"/>
    <w:rsid w:val="00005DBC"/>
    <w:rsid w:val="000221CD"/>
    <w:rsid w:val="00026BF6"/>
    <w:rsid w:val="0003376F"/>
    <w:rsid w:val="00037F4F"/>
    <w:rsid w:val="0004077A"/>
    <w:rsid w:val="0004555A"/>
    <w:rsid w:val="000561FD"/>
    <w:rsid w:val="000577E0"/>
    <w:rsid w:val="000717FB"/>
    <w:rsid w:val="00071D23"/>
    <w:rsid w:val="00073F4F"/>
    <w:rsid w:val="00075389"/>
    <w:rsid w:val="00075FB5"/>
    <w:rsid w:val="00077660"/>
    <w:rsid w:val="00077E5C"/>
    <w:rsid w:val="00087418"/>
    <w:rsid w:val="00093830"/>
    <w:rsid w:val="000A103A"/>
    <w:rsid w:val="000A12C9"/>
    <w:rsid w:val="000A2CD4"/>
    <w:rsid w:val="000A67F3"/>
    <w:rsid w:val="000C0B98"/>
    <w:rsid w:val="000C1928"/>
    <w:rsid w:val="000C7BF6"/>
    <w:rsid w:val="000D45D0"/>
    <w:rsid w:val="000D49F5"/>
    <w:rsid w:val="000D67E2"/>
    <w:rsid w:val="000D684D"/>
    <w:rsid w:val="000E1EAA"/>
    <w:rsid w:val="000E42FA"/>
    <w:rsid w:val="000E694D"/>
    <w:rsid w:val="000F07C0"/>
    <w:rsid w:val="000F1B0E"/>
    <w:rsid w:val="000F4BD4"/>
    <w:rsid w:val="000F7FA8"/>
    <w:rsid w:val="001006C5"/>
    <w:rsid w:val="0011337C"/>
    <w:rsid w:val="001133F9"/>
    <w:rsid w:val="0011721E"/>
    <w:rsid w:val="001179DC"/>
    <w:rsid w:val="0012186D"/>
    <w:rsid w:val="0014006A"/>
    <w:rsid w:val="00140400"/>
    <w:rsid w:val="001424EC"/>
    <w:rsid w:val="00142FAF"/>
    <w:rsid w:val="00144AFA"/>
    <w:rsid w:val="00146279"/>
    <w:rsid w:val="00152E28"/>
    <w:rsid w:val="001558D6"/>
    <w:rsid w:val="00156DB5"/>
    <w:rsid w:val="00156FBC"/>
    <w:rsid w:val="00166993"/>
    <w:rsid w:val="00170894"/>
    <w:rsid w:val="00171CAF"/>
    <w:rsid w:val="001767FC"/>
    <w:rsid w:val="00180A36"/>
    <w:rsid w:val="00181C12"/>
    <w:rsid w:val="001956EF"/>
    <w:rsid w:val="00197D2D"/>
    <w:rsid w:val="001A24B4"/>
    <w:rsid w:val="001A2D8A"/>
    <w:rsid w:val="001B0C9B"/>
    <w:rsid w:val="001B3143"/>
    <w:rsid w:val="001B51D4"/>
    <w:rsid w:val="001C3E5C"/>
    <w:rsid w:val="001C48B4"/>
    <w:rsid w:val="001C57A5"/>
    <w:rsid w:val="001C71E8"/>
    <w:rsid w:val="001D0381"/>
    <w:rsid w:val="001D0CE2"/>
    <w:rsid w:val="001D143D"/>
    <w:rsid w:val="001D1841"/>
    <w:rsid w:val="001D2284"/>
    <w:rsid w:val="001D269B"/>
    <w:rsid w:val="001D3FCA"/>
    <w:rsid w:val="001F30C0"/>
    <w:rsid w:val="001F719B"/>
    <w:rsid w:val="001F72FF"/>
    <w:rsid w:val="001F7511"/>
    <w:rsid w:val="002061FC"/>
    <w:rsid w:val="0020667E"/>
    <w:rsid w:val="00206D93"/>
    <w:rsid w:val="00206E02"/>
    <w:rsid w:val="002071C5"/>
    <w:rsid w:val="00210225"/>
    <w:rsid w:val="0021027F"/>
    <w:rsid w:val="002114E9"/>
    <w:rsid w:val="0021199B"/>
    <w:rsid w:val="00227754"/>
    <w:rsid w:val="00235903"/>
    <w:rsid w:val="002364FB"/>
    <w:rsid w:val="00236C00"/>
    <w:rsid w:val="00241537"/>
    <w:rsid w:val="002537AB"/>
    <w:rsid w:val="00256F6E"/>
    <w:rsid w:val="0026395A"/>
    <w:rsid w:val="002760AE"/>
    <w:rsid w:val="002773BD"/>
    <w:rsid w:val="0028277D"/>
    <w:rsid w:val="00283E12"/>
    <w:rsid w:val="0028685F"/>
    <w:rsid w:val="002919F9"/>
    <w:rsid w:val="002941C6"/>
    <w:rsid w:val="00296CB1"/>
    <w:rsid w:val="002A127E"/>
    <w:rsid w:val="002A2EFF"/>
    <w:rsid w:val="002B0B64"/>
    <w:rsid w:val="002C6DDD"/>
    <w:rsid w:val="002C74DC"/>
    <w:rsid w:val="002C7EF9"/>
    <w:rsid w:val="002D1833"/>
    <w:rsid w:val="002D2D4B"/>
    <w:rsid w:val="002E540A"/>
    <w:rsid w:val="002E5868"/>
    <w:rsid w:val="002E6B93"/>
    <w:rsid w:val="002F1578"/>
    <w:rsid w:val="002F5439"/>
    <w:rsid w:val="002F5F01"/>
    <w:rsid w:val="002F70A0"/>
    <w:rsid w:val="00302EC4"/>
    <w:rsid w:val="003115C4"/>
    <w:rsid w:val="003130BB"/>
    <w:rsid w:val="00335E89"/>
    <w:rsid w:val="003371C9"/>
    <w:rsid w:val="00343A4A"/>
    <w:rsid w:val="00345417"/>
    <w:rsid w:val="00346942"/>
    <w:rsid w:val="003560BE"/>
    <w:rsid w:val="00363BC9"/>
    <w:rsid w:val="00375626"/>
    <w:rsid w:val="00376262"/>
    <w:rsid w:val="003952F1"/>
    <w:rsid w:val="00396506"/>
    <w:rsid w:val="003A2741"/>
    <w:rsid w:val="003A274E"/>
    <w:rsid w:val="003A3F3B"/>
    <w:rsid w:val="003B064F"/>
    <w:rsid w:val="003C0A7A"/>
    <w:rsid w:val="003C76E9"/>
    <w:rsid w:val="003C7854"/>
    <w:rsid w:val="003D5294"/>
    <w:rsid w:val="003D537F"/>
    <w:rsid w:val="003D733C"/>
    <w:rsid w:val="003E5EBB"/>
    <w:rsid w:val="003F5DB0"/>
    <w:rsid w:val="00403699"/>
    <w:rsid w:val="00407F94"/>
    <w:rsid w:val="00411354"/>
    <w:rsid w:val="004120DB"/>
    <w:rsid w:val="00413EF5"/>
    <w:rsid w:val="00414451"/>
    <w:rsid w:val="00422166"/>
    <w:rsid w:val="00422E91"/>
    <w:rsid w:val="00423AD8"/>
    <w:rsid w:val="00431D1B"/>
    <w:rsid w:val="0043393F"/>
    <w:rsid w:val="00441B37"/>
    <w:rsid w:val="0044268B"/>
    <w:rsid w:val="00442E62"/>
    <w:rsid w:val="00451586"/>
    <w:rsid w:val="004528FA"/>
    <w:rsid w:val="00453DD1"/>
    <w:rsid w:val="00461117"/>
    <w:rsid w:val="00462F16"/>
    <w:rsid w:val="00464069"/>
    <w:rsid w:val="004655F1"/>
    <w:rsid w:val="004667F4"/>
    <w:rsid w:val="0047199B"/>
    <w:rsid w:val="00471DEE"/>
    <w:rsid w:val="004749C7"/>
    <w:rsid w:val="004809B7"/>
    <w:rsid w:val="00481499"/>
    <w:rsid w:val="00482045"/>
    <w:rsid w:val="00483418"/>
    <w:rsid w:val="0048368F"/>
    <w:rsid w:val="00487274"/>
    <w:rsid w:val="004902F1"/>
    <w:rsid w:val="00493378"/>
    <w:rsid w:val="0049387F"/>
    <w:rsid w:val="004964DF"/>
    <w:rsid w:val="0049692D"/>
    <w:rsid w:val="004A14B3"/>
    <w:rsid w:val="004B3D42"/>
    <w:rsid w:val="004C0F22"/>
    <w:rsid w:val="004C1BB8"/>
    <w:rsid w:val="004C2407"/>
    <w:rsid w:val="004C4F44"/>
    <w:rsid w:val="004C753F"/>
    <w:rsid w:val="004D3F50"/>
    <w:rsid w:val="004D59BE"/>
    <w:rsid w:val="004E771B"/>
    <w:rsid w:val="004F0856"/>
    <w:rsid w:val="004F4744"/>
    <w:rsid w:val="004F4C85"/>
    <w:rsid w:val="004F5DB7"/>
    <w:rsid w:val="00500499"/>
    <w:rsid w:val="00502BC5"/>
    <w:rsid w:val="005039BA"/>
    <w:rsid w:val="00503E95"/>
    <w:rsid w:val="00512EEB"/>
    <w:rsid w:val="0051348A"/>
    <w:rsid w:val="0051494F"/>
    <w:rsid w:val="00516CC2"/>
    <w:rsid w:val="005246E7"/>
    <w:rsid w:val="00524C7A"/>
    <w:rsid w:val="00527BD6"/>
    <w:rsid w:val="00531CEC"/>
    <w:rsid w:val="005504CD"/>
    <w:rsid w:val="005513FE"/>
    <w:rsid w:val="00551765"/>
    <w:rsid w:val="00551D2B"/>
    <w:rsid w:val="00553293"/>
    <w:rsid w:val="0055487A"/>
    <w:rsid w:val="00555EA2"/>
    <w:rsid w:val="00562463"/>
    <w:rsid w:val="0057002E"/>
    <w:rsid w:val="005712EA"/>
    <w:rsid w:val="00572D26"/>
    <w:rsid w:val="00574124"/>
    <w:rsid w:val="00574FDE"/>
    <w:rsid w:val="0057531C"/>
    <w:rsid w:val="00576F77"/>
    <w:rsid w:val="00580B84"/>
    <w:rsid w:val="00583E3D"/>
    <w:rsid w:val="0058503E"/>
    <w:rsid w:val="0059298C"/>
    <w:rsid w:val="005A137C"/>
    <w:rsid w:val="005B2C86"/>
    <w:rsid w:val="005B3EF7"/>
    <w:rsid w:val="005B4D94"/>
    <w:rsid w:val="005C065F"/>
    <w:rsid w:val="005C3B44"/>
    <w:rsid w:val="005C5018"/>
    <w:rsid w:val="005C5C62"/>
    <w:rsid w:val="005C6F43"/>
    <w:rsid w:val="005D2241"/>
    <w:rsid w:val="005E5D22"/>
    <w:rsid w:val="006025B6"/>
    <w:rsid w:val="006031F2"/>
    <w:rsid w:val="0060669A"/>
    <w:rsid w:val="0061335F"/>
    <w:rsid w:val="00616CAB"/>
    <w:rsid w:val="00622547"/>
    <w:rsid w:val="00624DD5"/>
    <w:rsid w:val="00625C8E"/>
    <w:rsid w:val="006260D8"/>
    <w:rsid w:val="00632AF4"/>
    <w:rsid w:val="00640EEC"/>
    <w:rsid w:val="00641B78"/>
    <w:rsid w:val="00642C15"/>
    <w:rsid w:val="006457CB"/>
    <w:rsid w:val="00645EF8"/>
    <w:rsid w:val="006501C4"/>
    <w:rsid w:val="0065068A"/>
    <w:rsid w:val="006572E9"/>
    <w:rsid w:val="00657459"/>
    <w:rsid w:val="0065798E"/>
    <w:rsid w:val="0066058B"/>
    <w:rsid w:val="00660E8F"/>
    <w:rsid w:val="006649CB"/>
    <w:rsid w:val="0066573F"/>
    <w:rsid w:val="006661E1"/>
    <w:rsid w:val="00670895"/>
    <w:rsid w:val="006717B3"/>
    <w:rsid w:val="00675591"/>
    <w:rsid w:val="0067750E"/>
    <w:rsid w:val="00682C6C"/>
    <w:rsid w:val="00684104"/>
    <w:rsid w:val="00690380"/>
    <w:rsid w:val="006924D4"/>
    <w:rsid w:val="00693940"/>
    <w:rsid w:val="00693A28"/>
    <w:rsid w:val="006A1EA4"/>
    <w:rsid w:val="006A68AA"/>
    <w:rsid w:val="006B0775"/>
    <w:rsid w:val="006B534B"/>
    <w:rsid w:val="006C298C"/>
    <w:rsid w:val="006C29C7"/>
    <w:rsid w:val="006C50C2"/>
    <w:rsid w:val="006C7763"/>
    <w:rsid w:val="006D05C6"/>
    <w:rsid w:val="006D3A81"/>
    <w:rsid w:val="006E0DC0"/>
    <w:rsid w:val="006E3632"/>
    <w:rsid w:val="006E3FC2"/>
    <w:rsid w:val="006F0FA0"/>
    <w:rsid w:val="00707846"/>
    <w:rsid w:val="00710427"/>
    <w:rsid w:val="00711E6A"/>
    <w:rsid w:val="00712417"/>
    <w:rsid w:val="00713CD1"/>
    <w:rsid w:val="0071458B"/>
    <w:rsid w:val="0071493C"/>
    <w:rsid w:val="00715D9A"/>
    <w:rsid w:val="00720755"/>
    <w:rsid w:val="00723C6E"/>
    <w:rsid w:val="00724E4B"/>
    <w:rsid w:val="00732EE3"/>
    <w:rsid w:val="00736DD7"/>
    <w:rsid w:val="00742809"/>
    <w:rsid w:val="00745A97"/>
    <w:rsid w:val="00751EC3"/>
    <w:rsid w:val="00752EC8"/>
    <w:rsid w:val="00763FE8"/>
    <w:rsid w:val="00766F6A"/>
    <w:rsid w:val="0076788A"/>
    <w:rsid w:val="007705BD"/>
    <w:rsid w:val="007707D3"/>
    <w:rsid w:val="007716B2"/>
    <w:rsid w:val="007777A3"/>
    <w:rsid w:val="0078394C"/>
    <w:rsid w:val="007841E0"/>
    <w:rsid w:val="007852E2"/>
    <w:rsid w:val="00792053"/>
    <w:rsid w:val="007A15DD"/>
    <w:rsid w:val="007A3A70"/>
    <w:rsid w:val="007A6D4B"/>
    <w:rsid w:val="007B0FF8"/>
    <w:rsid w:val="007B1548"/>
    <w:rsid w:val="007C109D"/>
    <w:rsid w:val="007C260F"/>
    <w:rsid w:val="007D04F9"/>
    <w:rsid w:val="007D2BA6"/>
    <w:rsid w:val="007D6794"/>
    <w:rsid w:val="007E0C61"/>
    <w:rsid w:val="007E6231"/>
    <w:rsid w:val="007F51BC"/>
    <w:rsid w:val="00807523"/>
    <w:rsid w:val="008117EC"/>
    <w:rsid w:val="00813F5A"/>
    <w:rsid w:val="008232FC"/>
    <w:rsid w:val="008258DD"/>
    <w:rsid w:val="0083502C"/>
    <w:rsid w:val="00837B30"/>
    <w:rsid w:val="00837F82"/>
    <w:rsid w:val="008413E5"/>
    <w:rsid w:val="008415BB"/>
    <w:rsid w:val="008471B4"/>
    <w:rsid w:val="00847C73"/>
    <w:rsid w:val="00853E1B"/>
    <w:rsid w:val="008630B1"/>
    <w:rsid w:val="00863AA5"/>
    <w:rsid w:val="008707EA"/>
    <w:rsid w:val="0087107D"/>
    <w:rsid w:val="0087734F"/>
    <w:rsid w:val="00881627"/>
    <w:rsid w:val="0088178C"/>
    <w:rsid w:val="00882EEE"/>
    <w:rsid w:val="008845EE"/>
    <w:rsid w:val="008868A2"/>
    <w:rsid w:val="00890E28"/>
    <w:rsid w:val="00892873"/>
    <w:rsid w:val="008973C0"/>
    <w:rsid w:val="008B4DEC"/>
    <w:rsid w:val="008B4E07"/>
    <w:rsid w:val="008B4E56"/>
    <w:rsid w:val="008B6670"/>
    <w:rsid w:val="008C4B53"/>
    <w:rsid w:val="008C543E"/>
    <w:rsid w:val="008C5D51"/>
    <w:rsid w:val="008D062D"/>
    <w:rsid w:val="008D3EE1"/>
    <w:rsid w:val="008E0102"/>
    <w:rsid w:val="008F38ED"/>
    <w:rsid w:val="008F40AD"/>
    <w:rsid w:val="008F58A0"/>
    <w:rsid w:val="0090055F"/>
    <w:rsid w:val="00900937"/>
    <w:rsid w:val="00904DD7"/>
    <w:rsid w:val="0091021A"/>
    <w:rsid w:val="00915D31"/>
    <w:rsid w:val="00915E31"/>
    <w:rsid w:val="0092168A"/>
    <w:rsid w:val="00930CCB"/>
    <w:rsid w:val="0093549C"/>
    <w:rsid w:val="00935C3C"/>
    <w:rsid w:val="00937005"/>
    <w:rsid w:val="0095044C"/>
    <w:rsid w:val="009541AC"/>
    <w:rsid w:val="00954862"/>
    <w:rsid w:val="00962E8F"/>
    <w:rsid w:val="00964101"/>
    <w:rsid w:val="0096506A"/>
    <w:rsid w:val="009732EF"/>
    <w:rsid w:val="00973A7E"/>
    <w:rsid w:val="00975B4C"/>
    <w:rsid w:val="00975C7D"/>
    <w:rsid w:val="009765CB"/>
    <w:rsid w:val="009817C3"/>
    <w:rsid w:val="00981F5E"/>
    <w:rsid w:val="009843F5"/>
    <w:rsid w:val="009872E5"/>
    <w:rsid w:val="00992485"/>
    <w:rsid w:val="00992499"/>
    <w:rsid w:val="009939B2"/>
    <w:rsid w:val="009939D8"/>
    <w:rsid w:val="009A1586"/>
    <w:rsid w:val="009B3CF2"/>
    <w:rsid w:val="009B4E3F"/>
    <w:rsid w:val="009C39E0"/>
    <w:rsid w:val="009C7374"/>
    <w:rsid w:val="009D0A07"/>
    <w:rsid w:val="009D1535"/>
    <w:rsid w:val="009D2C21"/>
    <w:rsid w:val="009E5271"/>
    <w:rsid w:val="009E52D8"/>
    <w:rsid w:val="009F0F82"/>
    <w:rsid w:val="009F26FC"/>
    <w:rsid w:val="009F7469"/>
    <w:rsid w:val="00A20A73"/>
    <w:rsid w:val="00A24682"/>
    <w:rsid w:val="00A259BE"/>
    <w:rsid w:val="00A26A27"/>
    <w:rsid w:val="00A30DBE"/>
    <w:rsid w:val="00A35D0C"/>
    <w:rsid w:val="00A360BC"/>
    <w:rsid w:val="00A36E78"/>
    <w:rsid w:val="00A37C65"/>
    <w:rsid w:val="00A549AA"/>
    <w:rsid w:val="00A610DC"/>
    <w:rsid w:val="00A630EF"/>
    <w:rsid w:val="00A722DF"/>
    <w:rsid w:val="00A73275"/>
    <w:rsid w:val="00A7448B"/>
    <w:rsid w:val="00A8359B"/>
    <w:rsid w:val="00A919C7"/>
    <w:rsid w:val="00A93E2F"/>
    <w:rsid w:val="00A95DC0"/>
    <w:rsid w:val="00A96072"/>
    <w:rsid w:val="00AA06A0"/>
    <w:rsid w:val="00AA0A66"/>
    <w:rsid w:val="00AA4483"/>
    <w:rsid w:val="00AA4A6B"/>
    <w:rsid w:val="00AA65B8"/>
    <w:rsid w:val="00AB0CAD"/>
    <w:rsid w:val="00AB1396"/>
    <w:rsid w:val="00AB206F"/>
    <w:rsid w:val="00AB5780"/>
    <w:rsid w:val="00AB6EA3"/>
    <w:rsid w:val="00AD76FF"/>
    <w:rsid w:val="00AE074D"/>
    <w:rsid w:val="00AE19EE"/>
    <w:rsid w:val="00AE2076"/>
    <w:rsid w:val="00AE37C0"/>
    <w:rsid w:val="00AF2B49"/>
    <w:rsid w:val="00AF3B25"/>
    <w:rsid w:val="00B00D67"/>
    <w:rsid w:val="00B04AA6"/>
    <w:rsid w:val="00B16E1B"/>
    <w:rsid w:val="00B20ED5"/>
    <w:rsid w:val="00B22473"/>
    <w:rsid w:val="00B23EA4"/>
    <w:rsid w:val="00B33392"/>
    <w:rsid w:val="00B34DEA"/>
    <w:rsid w:val="00B43411"/>
    <w:rsid w:val="00B44182"/>
    <w:rsid w:val="00B525FA"/>
    <w:rsid w:val="00B57788"/>
    <w:rsid w:val="00B62FFC"/>
    <w:rsid w:val="00B6333A"/>
    <w:rsid w:val="00B65240"/>
    <w:rsid w:val="00B700D7"/>
    <w:rsid w:val="00B72053"/>
    <w:rsid w:val="00B7228D"/>
    <w:rsid w:val="00B80F7B"/>
    <w:rsid w:val="00B81D65"/>
    <w:rsid w:val="00B85FC1"/>
    <w:rsid w:val="00B916D1"/>
    <w:rsid w:val="00B97FAC"/>
    <w:rsid w:val="00BA6558"/>
    <w:rsid w:val="00BA7346"/>
    <w:rsid w:val="00BB06D0"/>
    <w:rsid w:val="00BB5000"/>
    <w:rsid w:val="00BC7474"/>
    <w:rsid w:val="00BD01D0"/>
    <w:rsid w:val="00BD12F4"/>
    <w:rsid w:val="00BD24E5"/>
    <w:rsid w:val="00BD3905"/>
    <w:rsid w:val="00BD6429"/>
    <w:rsid w:val="00BE5E3B"/>
    <w:rsid w:val="00BF0A1F"/>
    <w:rsid w:val="00BF6343"/>
    <w:rsid w:val="00BF6C6E"/>
    <w:rsid w:val="00BF7C46"/>
    <w:rsid w:val="00C003C9"/>
    <w:rsid w:val="00C11921"/>
    <w:rsid w:val="00C1446A"/>
    <w:rsid w:val="00C170DF"/>
    <w:rsid w:val="00C17868"/>
    <w:rsid w:val="00C230C2"/>
    <w:rsid w:val="00C23535"/>
    <w:rsid w:val="00C2462A"/>
    <w:rsid w:val="00C26137"/>
    <w:rsid w:val="00C416F0"/>
    <w:rsid w:val="00C46419"/>
    <w:rsid w:val="00C51BB6"/>
    <w:rsid w:val="00C53D7D"/>
    <w:rsid w:val="00C60E2B"/>
    <w:rsid w:val="00C63266"/>
    <w:rsid w:val="00C633E3"/>
    <w:rsid w:val="00C65959"/>
    <w:rsid w:val="00C764F7"/>
    <w:rsid w:val="00C76620"/>
    <w:rsid w:val="00C77F06"/>
    <w:rsid w:val="00C81996"/>
    <w:rsid w:val="00C845AC"/>
    <w:rsid w:val="00C84BDB"/>
    <w:rsid w:val="00C8526A"/>
    <w:rsid w:val="00C916A4"/>
    <w:rsid w:val="00C94E55"/>
    <w:rsid w:val="00CA13CA"/>
    <w:rsid w:val="00CB5551"/>
    <w:rsid w:val="00CB607D"/>
    <w:rsid w:val="00CC17BB"/>
    <w:rsid w:val="00CC1A10"/>
    <w:rsid w:val="00CC6746"/>
    <w:rsid w:val="00CE03ED"/>
    <w:rsid w:val="00CE46CB"/>
    <w:rsid w:val="00CF0868"/>
    <w:rsid w:val="00D0232A"/>
    <w:rsid w:val="00D04482"/>
    <w:rsid w:val="00D05CCC"/>
    <w:rsid w:val="00D13D1F"/>
    <w:rsid w:val="00D14E62"/>
    <w:rsid w:val="00D15A80"/>
    <w:rsid w:val="00D165B4"/>
    <w:rsid w:val="00D17E89"/>
    <w:rsid w:val="00D25A4B"/>
    <w:rsid w:val="00D27672"/>
    <w:rsid w:val="00D27C11"/>
    <w:rsid w:val="00D30760"/>
    <w:rsid w:val="00D32C73"/>
    <w:rsid w:val="00D41755"/>
    <w:rsid w:val="00D4350D"/>
    <w:rsid w:val="00D449F6"/>
    <w:rsid w:val="00D45C12"/>
    <w:rsid w:val="00D5347C"/>
    <w:rsid w:val="00D56DAB"/>
    <w:rsid w:val="00D60571"/>
    <w:rsid w:val="00D616B9"/>
    <w:rsid w:val="00D65356"/>
    <w:rsid w:val="00D67F95"/>
    <w:rsid w:val="00D75ADC"/>
    <w:rsid w:val="00D80FB1"/>
    <w:rsid w:val="00D82709"/>
    <w:rsid w:val="00D8310C"/>
    <w:rsid w:val="00D9097E"/>
    <w:rsid w:val="00D90C25"/>
    <w:rsid w:val="00D92CCA"/>
    <w:rsid w:val="00D93D10"/>
    <w:rsid w:val="00D94386"/>
    <w:rsid w:val="00DA25ED"/>
    <w:rsid w:val="00DB2033"/>
    <w:rsid w:val="00DB3AB2"/>
    <w:rsid w:val="00DC226D"/>
    <w:rsid w:val="00DC3C3E"/>
    <w:rsid w:val="00DC4388"/>
    <w:rsid w:val="00DD172D"/>
    <w:rsid w:val="00DD3419"/>
    <w:rsid w:val="00DD6FB2"/>
    <w:rsid w:val="00DE0321"/>
    <w:rsid w:val="00DE1745"/>
    <w:rsid w:val="00DE66F0"/>
    <w:rsid w:val="00DE7150"/>
    <w:rsid w:val="00DF0177"/>
    <w:rsid w:val="00DF2751"/>
    <w:rsid w:val="00E040E8"/>
    <w:rsid w:val="00E111FE"/>
    <w:rsid w:val="00E13D6D"/>
    <w:rsid w:val="00E14A5E"/>
    <w:rsid w:val="00E22AAE"/>
    <w:rsid w:val="00E266F5"/>
    <w:rsid w:val="00E3601F"/>
    <w:rsid w:val="00E36FC3"/>
    <w:rsid w:val="00E41A32"/>
    <w:rsid w:val="00E51A72"/>
    <w:rsid w:val="00E60830"/>
    <w:rsid w:val="00E609FD"/>
    <w:rsid w:val="00E620F3"/>
    <w:rsid w:val="00E6542B"/>
    <w:rsid w:val="00E71805"/>
    <w:rsid w:val="00E71F51"/>
    <w:rsid w:val="00E72274"/>
    <w:rsid w:val="00E7258F"/>
    <w:rsid w:val="00E7699E"/>
    <w:rsid w:val="00E76EB9"/>
    <w:rsid w:val="00E774DC"/>
    <w:rsid w:val="00E87A07"/>
    <w:rsid w:val="00E92A4B"/>
    <w:rsid w:val="00EA286B"/>
    <w:rsid w:val="00EA45BC"/>
    <w:rsid w:val="00EA4B87"/>
    <w:rsid w:val="00EA54D7"/>
    <w:rsid w:val="00EB2BC3"/>
    <w:rsid w:val="00EB5C2C"/>
    <w:rsid w:val="00EC0329"/>
    <w:rsid w:val="00EC0CF5"/>
    <w:rsid w:val="00ED447C"/>
    <w:rsid w:val="00ED4E4F"/>
    <w:rsid w:val="00ED4EC3"/>
    <w:rsid w:val="00EE1C72"/>
    <w:rsid w:val="00EE3381"/>
    <w:rsid w:val="00EE3691"/>
    <w:rsid w:val="00EE3D56"/>
    <w:rsid w:val="00EE5229"/>
    <w:rsid w:val="00EE67B7"/>
    <w:rsid w:val="00EF0608"/>
    <w:rsid w:val="00EF5D52"/>
    <w:rsid w:val="00EF7442"/>
    <w:rsid w:val="00F05BE2"/>
    <w:rsid w:val="00F13B6E"/>
    <w:rsid w:val="00F13D64"/>
    <w:rsid w:val="00F17DFF"/>
    <w:rsid w:val="00F30877"/>
    <w:rsid w:val="00F574A2"/>
    <w:rsid w:val="00F65095"/>
    <w:rsid w:val="00F65188"/>
    <w:rsid w:val="00F73305"/>
    <w:rsid w:val="00F801E5"/>
    <w:rsid w:val="00F80605"/>
    <w:rsid w:val="00F8640E"/>
    <w:rsid w:val="00F876E7"/>
    <w:rsid w:val="00F91DF2"/>
    <w:rsid w:val="00F922F2"/>
    <w:rsid w:val="00F95F3E"/>
    <w:rsid w:val="00FA0404"/>
    <w:rsid w:val="00FA3108"/>
    <w:rsid w:val="00FB01A6"/>
    <w:rsid w:val="00FB2530"/>
    <w:rsid w:val="00FB31B6"/>
    <w:rsid w:val="00FB45AB"/>
    <w:rsid w:val="00FB75F4"/>
    <w:rsid w:val="00FC1C7C"/>
    <w:rsid w:val="00FC270E"/>
    <w:rsid w:val="00FC7352"/>
    <w:rsid w:val="00FD3087"/>
    <w:rsid w:val="00FD3EA1"/>
    <w:rsid w:val="00FE05CC"/>
    <w:rsid w:val="00FE61ED"/>
    <w:rsid w:val="00FE6DEA"/>
    <w:rsid w:val="00FF008B"/>
    <w:rsid w:val="00FF124F"/>
    <w:rsid w:val="00FF29DB"/>
    <w:rsid w:val="00FF3CA3"/>
    <w:rsid w:val="00FF3E2B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F889CA"/>
  <w15:chartTrackingRefBased/>
  <w15:docId w15:val="{19BFA99F-6155-4042-A02E-4FE1FA1C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rsid w:val="0007639B"/>
    <w:pPr>
      <w:widowControl w:val="0"/>
      <w:spacing w:before="100" w:after="100"/>
    </w:pPr>
    <w:rPr>
      <w:snapToGrid w:val="0"/>
      <w:color w:val="000000"/>
      <w:sz w:val="24"/>
    </w:rPr>
  </w:style>
  <w:style w:type="paragraph" w:styleId="1">
    <w:name w:val="heading 1"/>
    <w:basedOn w:val="a4"/>
    <w:next w:val="a4"/>
    <w:link w:val="10"/>
    <w:qFormat/>
    <w:rsid w:val="000961A5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qFormat/>
    <w:rsid w:val="000961A5"/>
    <w:pPr>
      <w:keepNext/>
      <w:widowControl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0961A5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4"/>
    <w:next w:val="a4"/>
    <w:link w:val="50"/>
    <w:qFormat/>
    <w:rsid w:val="001F4C04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214562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a9"/>
    <w:uiPriority w:val="99"/>
    <w:rsid w:val="00E56BA8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E56BA8"/>
  </w:style>
  <w:style w:type="paragraph" w:styleId="ab">
    <w:name w:val="Body Text Indent"/>
    <w:basedOn w:val="a4"/>
    <w:rsid w:val="00E56BA8"/>
    <w:pPr>
      <w:widowControl/>
      <w:ind w:firstLine="567"/>
      <w:jc w:val="both"/>
    </w:pPr>
  </w:style>
  <w:style w:type="paragraph" w:customStyle="1" w:styleId="ConsNormal">
    <w:name w:val="ConsNormal"/>
    <w:rsid w:val="00E56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4"/>
    <w:semiHidden/>
    <w:rsid w:val="003F7367"/>
    <w:rPr>
      <w:rFonts w:ascii="Tahoma" w:hAnsi="Tahoma" w:cs="Tahoma"/>
      <w:sz w:val="16"/>
      <w:szCs w:val="16"/>
    </w:rPr>
  </w:style>
  <w:style w:type="table" w:styleId="ad">
    <w:name w:val="Table Grid"/>
    <w:basedOn w:val="a6"/>
    <w:uiPriority w:val="59"/>
    <w:rsid w:val="00095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Подподпункт договора"/>
    <w:basedOn w:val="a1"/>
    <w:rsid w:val="006A6BCA"/>
    <w:pPr>
      <w:numPr>
        <w:ilvl w:val="3"/>
      </w:numPr>
    </w:pPr>
  </w:style>
  <w:style w:type="paragraph" w:customStyle="1" w:styleId="a2">
    <w:name w:val="Пункт договора"/>
    <w:basedOn w:val="a4"/>
    <w:rsid w:val="006A6BCA"/>
    <w:pPr>
      <w:numPr>
        <w:ilvl w:val="1"/>
        <w:numId w:val="1"/>
      </w:numPr>
      <w:jc w:val="both"/>
    </w:pPr>
  </w:style>
  <w:style w:type="paragraph" w:customStyle="1" w:styleId="a0">
    <w:name w:val="Раздел договора"/>
    <w:basedOn w:val="a4"/>
    <w:next w:val="a2"/>
    <w:rsid w:val="006A6BCA"/>
    <w:pPr>
      <w:keepNext/>
      <w:keepLines/>
      <w:numPr>
        <w:numId w:val="2"/>
      </w:numPr>
      <w:spacing w:before="240" w:after="200"/>
    </w:pPr>
    <w:rPr>
      <w:b/>
      <w:caps/>
    </w:rPr>
  </w:style>
  <w:style w:type="paragraph" w:customStyle="1" w:styleId="a1">
    <w:name w:val="Подпункт договора"/>
    <w:basedOn w:val="a2"/>
    <w:rsid w:val="006A6BCA"/>
    <w:pPr>
      <w:widowControl/>
      <w:numPr>
        <w:ilvl w:val="2"/>
      </w:numPr>
    </w:pPr>
  </w:style>
  <w:style w:type="paragraph" w:customStyle="1" w:styleId="ConsPlusNormal">
    <w:name w:val="ConsPlusNormal"/>
    <w:rsid w:val="00195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8759DA"/>
    <w:rPr>
      <w:color w:val="0000FF"/>
      <w:u w:val="single"/>
    </w:rPr>
  </w:style>
  <w:style w:type="paragraph" w:customStyle="1" w:styleId="21">
    <w:name w:val="Стиль2"/>
    <w:basedOn w:val="a4"/>
    <w:autoRedefine/>
    <w:rsid w:val="003A54E6"/>
    <w:pPr>
      <w:spacing w:before="120"/>
      <w:ind w:left="567"/>
      <w:jc w:val="both"/>
    </w:pPr>
    <w:rPr>
      <w:bCs/>
      <w:szCs w:val="24"/>
    </w:rPr>
  </w:style>
  <w:style w:type="character" w:customStyle="1" w:styleId="10">
    <w:name w:val="Заголовок 1 Знак"/>
    <w:link w:val="1"/>
    <w:rsid w:val="000961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61A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1A5"/>
    <w:rPr>
      <w:rFonts w:ascii="Arial" w:hAnsi="Arial" w:cs="Arial"/>
      <w:b/>
      <w:bCs/>
      <w:sz w:val="26"/>
      <w:szCs w:val="26"/>
    </w:rPr>
  </w:style>
  <w:style w:type="paragraph" w:customStyle="1" w:styleId="af">
    <w:name w:val="курсив в таблице"/>
    <w:basedOn w:val="af0"/>
    <w:rsid w:val="000961A5"/>
    <w:pPr>
      <w:jc w:val="center"/>
    </w:pPr>
    <w:rPr>
      <w:i/>
      <w:sz w:val="12"/>
    </w:rPr>
  </w:style>
  <w:style w:type="paragraph" w:customStyle="1" w:styleId="af1">
    <w:name w:val="над таблицей"/>
    <w:basedOn w:val="af0"/>
    <w:rsid w:val="000961A5"/>
    <w:pPr>
      <w:spacing w:after="20"/>
      <w:jc w:val="left"/>
    </w:pPr>
    <w:rPr>
      <w:b/>
      <w:caps/>
      <w:sz w:val="12"/>
    </w:rPr>
  </w:style>
  <w:style w:type="paragraph" w:customStyle="1" w:styleId="af0">
    <w:name w:val="Текстовый"/>
    <w:rsid w:val="000961A5"/>
    <w:pPr>
      <w:widowControl w:val="0"/>
      <w:jc w:val="both"/>
    </w:pPr>
    <w:rPr>
      <w:rFonts w:ascii="Arial" w:hAnsi="Arial"/>
    </w:rPr>
  </w:style>
  <w:style w:type="paragraph" w:customStyle="1" w:styleId="af2">
    <w:name w:val="Вид документа"/>
    <w:basedOn w:val="af0"/>
    <w:rsid w:val="000961A5"/>
    <w:pPr>
      <w:jc w:val="center"/>
    </w:pPr>
    <w:rPr>
      <w:b/>
      <w:caps/>
      <w:sz w:val="28"/>
    </w:rPr>
  </w:style>
  <w:style w:type="paragraph" w:customStyle="1" w:styleId="af3">
    <w:name w:val="Разновидность документа"/>
    <w:basedOn w:val="af0"/>
    <w:rsid w:val="000961A5"/>
    <w:pPr>
      <w:spacing w:after="40"/>
      <w:jc w:val="center"/>
    </w:pPr>
    <w:rPr>
      <w:b/>
      <w:sz w:val="24"/>
    </w:rPr>
  </w:style>
  <w:style w:type="paragraph" w:customStyle="1" w:styleId="af4">
    <w:name w:val="текст в таблице"/>
    <w:basedOn w:val="af0"/>
    <w:rsid w:val="000961A5"/>
    <w:pPr>
      <w:jc w:val="left"/>
    </w:pPr>
    <w:rPr>
      <w:caps/>
      <w:sz w:val="12"/>
    </w:rPr>
  </w:style>
  <w:style w:type="paragraph" w:styleId="11">
    <w:name w:val="toc 1"/>
    <w:basedOn w:val="a4"/>
    <w:next w:val="a4"/>
    <w:autoRedefine/>
    <w:rsid w:val="000961A5"/>
    <w:pPr>
      <w:widowControl/>
      <w:tabs>
        <w:tab w:val="left" w:pos="567"/>
        <w:tab w:val="right" w:leader="dot" w:pos="10195"/>
      </w:tabs>
      <w:ind w:left="567" w:hanging="567"/>
    </w:pPr>
    <w:rPr>
      <w:szCs w:val="24"/>
    </w:rPr>
  </w:style>
  <w:style w:type="paragraph" w:styleId="af5">
    <w:name w:val="header"/>
    <w:basedOn w:val="a4"/>
    <w:link w:val="af6"/>
    <w:rsid w:val="000961A5"/>
    <w:pPr>
      <w:widowControl/>
      <w:tabs>
        <w:tab w:val="center" w:pos="4677"/>
        <w:tab w:val="right" w:pos="9355"/>
      </w:tabs>
    </w:pPr>
    <w:rPr>
      <w:szCs w:val="24"/>
    </w:rPr>
  </w:style>
  <w:style w:type="character" w:customStyle="1" w:styleId="af6">
    <w:name w:val="Верхний колонтитул Знак"/>
    <w:link w:val="af5"/>
    <w:rsid w:val="000961A5"/>
    <w:rPr>
      <w:sz w:val="24"/>
      <w:szCs w:val="24"/>
    </w:rPr>
  </w:style>
  <w:style w:type="paragraph" w:styleId="31">
    <w:name w:val="Body Text 3"/>
    <w:basedOn w:val="a4"/>
    <w:link w:val="32"/>
    <w:rsid w:val="000961A5"/>
    <w:pPr>
      <w:widowControl/>
      <w:spacing w:line="360" w:lineRule="auto"/>
      <w:jc w:val="both"/>
    </w:pPr>
    <w:rPr>
      <w:szCs w:val="24"/>
    </w:rPr>
  </w:style>
  <w:style w:type="character" w:customStyle="1" w:styleId="32">
    <w:name w:val="Основной текст 3 Знак"/>
    <w:link w:val="31"/>
    <w:rsid w:val="000961A5"/>
    <w:rPr>
      <w:rFonts w:ascii="Arial" w:hAnsi="Arial"/>
      <w:sz w:val="24"/>
      <w:szCs w:val="24"/>
    </w:rPr>
  </w:style>
  <w:style w:type="paragraph" w:styleId="af7">
    <w:name w:val="table of figures"/>
    <w:basedOn w:val="a4"/>
    <w:next w:val="a4"/>
    <w:rsid w:val="000961A5"/>
    <w:pPr>
      <w:widowControl/>
    </w:pPr>
    <w:rPr>
      <w:szCs w:val="24"/>
    </w:rPr>
  </w:style>
  <w:style w:type="paragraph" w:styleId="12">
    <w:name w:val="index 1"/>
    <w:basedOn w:val="a4"/>
    <w:next w:val="a4"/>
    <w:autoRedefine/>
    <w:rsid w:val="000961A5"/>
    <w:pPr>
      <w:widowControl/>
      <w:ind w:left="240" w:hanging="240"/>
    </w:pPr>
    <w:rPr>
      <w:szCs w:val="24"/>
    </w:rPr>
  </w:style>
  <w:style w:type="paragraph" w:customStyle="1" w:styleId="ConsPlusCell">
    <w:name w:val="ConsPlusCell"/>
    <w:uiPriority w:val="99"/>
    <w:rsid w:val="001307F3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4"/>
    <w:link w:val="af9"/>
    <w:rsid w:val="00061C3A"/>
    <w:pPr>
      <w:spacing w:after="120"/>
    </w:pPr>
  </w:style>
  <w:style w:type="character" w:customStyle="1" w:styleId="af9">
    <w:name w:val="Основной текст Знак"/>
    <w:link w:val="af8"/>
    <w:rsid w:val="00061C3A"/>
    <w:rPr>
      <w:rFonts w:ascii="Arial" w:hAnsi="Arial" w:cs="Arial"/>
    </w:rPr>
  </w:style>
  <w:style w:type="paragraph" w:styleId="afa">
    <w:name w:val="footnote text"/>
    <w:basedOn w:val="a4"/>
    <w:link w:val="afb"/>
    <w:rsid w:val="00D053A7"/>
  </w:style>
  <w:style w:type="character" w:customStyle="1" w:styleId="afb">
    <w:name w:val="Текст сноски Знак"/>
    <w:link w:val="afa"/>
    <w:rsid w:val="00D053A7"/>
    <w:rPr>
      <w:rFonts w:ascii="Arial" w:hAnsi="Arial" w:cs="Arial"/>
    </w:rPr>
  </w:style>
  <w:style w:type="character" w:styleId="afc">
    <w:name w:val="footnote reference"/>
    <w:rsid w:val="00D053A7"/>
    <w:rPr>
      <w:vertAlign w:val="superscript"/>
    </w:rPr>
  </w:style>
  <w:style w:type="character" w:customStyle="1" w:styleId="60">
    <w:name w:val="Заголовок 6 Знак"/>
    <w:link w:val="6"/>
    <w:semiHidden/>
    <w:rsid w:val="00214562"/>
    <w:rPr>
      <w:rFonts w:ascii="Cambria" w:eastAsia="Times New Roman" w:hAnsi="Cambria" w:cs="Times New Roman"/>
      <w:b/>
      <w:bCs/>
      <w:sz w:val="22"/>
      <w:szCs w:val="22"/>
      <w:lang w:eastAsia="ru-RU"/>
    </w:rPr>
  </w:style>
  <w:style w:type="paragraph" w:customStyle="1" w:styleId="afd">
    <w:name w:val="шапка таблицы"/>
    <w:basedOn w:val="a4"/>
    <w:rsid w:val="00214562"/>
    <w:pPr>
      <w:widowControl/>
      <w:spacing w:before="40" w:after="40"/>
    </w:pPr>
    <w:rPr>
      <w:b/>
      <w:smallCaps/>
      <w:spacing w:val="-6"/>
      <w:sz w:val="16"/>
      <w:szCs w:val="24"/>
    </w:rPr>
  </w:style>
  <w:style w:type="character" w:customStyle="1" w:styleId="50">
    <w:name w:val="Заголовок 5 Знак"/>
    <w:link w:val="5"/>
    <w:semiHidden/>
    <w:rsid w:val="001F4C04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styleId="22">
    <w:name w:val="toc 2"/>
    <w:basedOn w:val="a4"/>
    <w:next w:val="a4"/>
    <w:autoRedefine/>
    <w:rsid w:val="001F4C04"/>
    <w:pPr>
      <w:ind w:left="200"/>
    </w:pPr>
  </w:style>
  <w:style w:type="paragraph" w:styleId="23">
    <w:name w:val="Body Text Indent 2"/>
    <w:basedOn w:val="a4"/>
    <w:link w:val="24"/>
    <w:rsid w:val="00C310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3105F"/>
    <w:rPr>
      <w:rFonts w:ascii="Arial" w:hAnsi="Arial" w:cs="Arial"/>
      <w:lang w:eastAsia="ru-RU"/>
    </w:rPr>
  </w:style>
  <w:style w:type="paragraph" w:styleId="afe">
    <w:name w:val="Normal (Web)"/>
    <w:basedOn w:val="a4"/>
    <w:uiPriority w:val="99"/>
    <w:unhideWhenUsed/>
    <w:rsid w:val="00632AF4"/>
    <w:pPr>
      <w:widowControl/>
      <w:spacing w:beforeAutospacing="1" w:afterAutospacing="1"/>
    </w:pPr>
    <w:rPr>
      <w:szCs w:val="24"/>
    </w:rPr>
  </w:style>
  <w:style w:type="table" w:styleId="13">
    <w:name w:val="Table 3D effects 1"/>
    <w:basedOn w:val="a6"/>
    <w:rsid w:val="00F922F2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6"/>
    <w:rsid w:val="00F922F2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1"/>
    <w:basedOn w:val="a6"/>
    <w:next w:val="ad"/>
    <w:uiPriority w:val="59"/>
    <w:rsid w:val="00D15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6"/>
    <w:next w:val="ad"/>
    <w:uiPriority w:val="59"/>
    <w:rsid w:val="00D15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1"/>
    <w:rsid w:val="00D15A80"/>
    <w:pPr>
      <w:numPr>
        <w:numId w:val="4"/>
      </w:numPr>
      <w:tabs>
        <w:tab w:val="clear" w:pos="1080"/>
        <w:tab w:val="num" w:pos="360"/>
      </w:tabs>
      <w:ind w:left="0" w:firstLine="0"/>
      <w:jc w:val="center"/>
    </w:pPr>
    <w:rPr>
      <w:sz w:val="24"/>
      <w:szCs w:val="24"/>
    </w:rPr>
  </w:style>
  <w:style w:type="paragraph" w:styleId="aff0">
    <w:name w:val="List Paragraph"/>
    <w:basedOn w:val="a4"/>
    <w:uiPriority w:val="34"/>
    <w:qFormat/>
    <w:rsid w:val="00EC0329"/>
    <w:pPr>
      <w:widowControl/>
      <w:ind w:left="720"/>
      <w:contextualSpacing/>
      <w:jc w:val="both"/>
    </w:pPr>
  </w:style>
  <w:style w:type="paragraph" w:customStyle="1" w:styleId="Style1">
    <w:name w:val="Style1"/>
    <w:basedOn w:val="a4"/>
    <w:uiPriority w:val="99"/>
    <w:rsid w:val="0003376F"/>
    <w:rPr>
      <w:rFonts w:ascii="Palatino Linotype" w:hAnsi="Palatino Linotype"/>
      <w:szCs w:val="24"/>
    </w:rPr>
  </w:style>
  <w:style w:type="paragraph" w:customStyle="1" w:styleId="Style3">
    <w:name w:val="Style3"/>
    <w:basedOn w:val="a4"/>
    <w:uiPriority w:val="99"/>
    <w:rsid w:val="0003376F"/>
    <w:pPr>
      <w:jc w:val="right"/>
    </w:pPr>
    <w:rPr>
      <w:rFonts w:ascii="Palatino Linotype" w:hAnsi="Palatino Linotype"/>
      <w:szCs w:val="24"/>
    </w:rPr>
  </w:style>
  <w:style w:type="paragraph" w:customStyle="1" w:styleId="Style15">
    <w:name w:val="Style15"/>
    <w:basedOn w:val="a4"/>
    <w:uiPriority w:val="99"/>
    <w:rsid w:val="0003376F"/>
    <w:pPr>
      <w:jc w:val="both"/>
    </w:pPr>
    <w:rPr>
      <w:rFonts w:ascii="Palatino Linotype" w:hAnsi="Palatino Linotype"/>
      <w:szCs w:val="24"/>
    </w:rPr>
  </w:style>
  <w:style w:type="paragraph" w:customStyle="1" w:styleId="Style25">
    <w:name w:val="Style25"/>
    <w:basedOn w:val="a4"/>
    <w:uiPriority w:val="99"/>
    <w:rsid w:val="0003376F"/>
    <w:pPr>
      <w:spacing w:line="322" w:lineRule="exact"/>
      <w:jc w:val="center"/>
    </w:pPr>
    <w:rPr>
      <w:rFonts w:ascii="Palatino Linotype" w:hAnsi="Palatino Linotype"/>
      <w:szCs w:val="24"/>
    </w:rPr>
  </w:style>
  <w:style w:type="character" w:customStyle="1" w:styleId="FontStyle55">
    <w:name w:val="Font Style55"/>
    <w:uiPriority w:val="99"/>
    <w:rsid w:val="0003376F"/>
    <w:rPr>
      <w:rFonts w:ascii="Palatino Linotype" w:hAnsi="Palatino Linotype" w:cs="Palatino Linotype"/>
      <w:sz w:val="22"/>
      <w:szCs w:val="22"/>
    </w:rPr>
  </w:style>
  <w:style w:type="character" w:customStyle="1" w:styleId="FontStyle72">
    <w:name w:val="Font Style72"/>
    <w:uiPriority w:val="99"/>
    <w:rsid w:val="0003376F"/>
    <w:rPr>
      <w:rFonts w:ascii="Palatino Linotype" w:hAnsi="Palatino Linotype" w:cs="Palatino Linotype"/>
      <w:i/>
      <w:iCs/>
      <w:sz w:val="22"/>
      <w:szCs w:val="22"/>
    </w:rPr>
  </w:style>
  <w:style w:type="character" w:customStyle="1" w:styleId="FontStyle74">
    <w:name w:val="Font Style74"/>
    <w:uiPriority w:val="99"/>
    <w:rsid w:val="0003376F"/>
    <w:rPr>
      <w:rFonts w:ascii="Palatino Linotype" w:hAnsi="Palatino Linotype" w:cs="Palatino Linotype"/>
      <w:b/>
      <w:bCs/>
      <w:i/>
      <w:iCs/>
      <w:sz w:val="18"/>
      <w:szCs w:val="18"/>
    </w:rPr>
  </w:style>
  <w:style w:type="table" w:customStyle="1" w:styleId="33">
    <w:name w:val="Сетка таблицы3"/>
    <w:basedOn w:val="a6"/>
    <w:next w:val="ad"/>
    <w:uiPriority w:val="59"/>
    <w:rsid w:val="00BF63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6"/>
    <w:next w:val="ad"/>
    <w:uiPriority w:val="59"/>
    <w:rsid w:val="00AF2B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link w:val="a8"/>
    <w:uiPriority w:val="99"/>
    <w:rsid w:val="00863AA5"/>
    <w:rPr>
      <w:rFonts w:ascii="Arial" w:hAnsi="Arial" w:cs="Arial"/>
    </w:rPr>
  </w:style>
  <w:style w:type="character" w:customStyle="1" w:styleId="40">
    <w:name w:val="Основной текст (4)_"/>
    <w:link w:val="41"/>
    <w:rsid w:val="006457CB"/>
    <w:rPr>
      <w:b/>
      <w:bCs/>
      <w:sz w:val="23"/>
      <w:szCs w:val="23"/>
      <w:shd w:val="clear" w:color="auto" w:fill="FFFFFF"/>
    </w:rPr>
  </w:style>
  <w:style w:type="character" w:customStyle="1" w:styleId="5Exact">
    <w:name w:val="Основной текст (5) Exact"/>
    <w:link w:val="51"/>
    <w:rsid w:val="006457CB"/>
    <w:rPr>
      <w:rFonts w:ascii="Consolas" w:eastAsia="Consolas" w:hAnsi="Consolas" w:cs="Consolas"/>
      <w:i/>
      <w:iCs/>
      <w:sz w:val="32"/>
      <w:szCs w:val="32"/>
      <w:shd w:val="clear" w:color="auto" w:fill="FFFFFF"/>
      <w:lang w:val="en-US" w:eastAsia="en-US" w:bidi="en-US"/>
    </w:rPr>
  </w:style>
  <w:style w:type="character" w:customStyle="1" w:styleId="aff1">
    <w:name w:val="Основной текст_"/>
    <w:link w:val="15"/>
    <w:rsid w:val="006457CB"/>
    <w:rPr>
      <w:sz w:val="23"/>
      <w:szCs w:val="23"/>
      <w:shd w:val="clear" w:color="auto" w:fill="FFFFFF"/>
    </w:rPr>
  </w:style>
  <w:style w:type="character" w:customStyle="1" w:styleId="aff2">
    <w:name w:val="Основной текст + Полужирный;Курсив"/>
    <w:rsid w:val="006457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">
    <w:name w:val="Заголовок №1_"/>
    <w:link w:val="17"/>
    <w:rsid w:val="006457CB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4"/>
    <w:link w:val="40"/>
    <w:rsid w:val="006457CB"/>
    <w:pPr>
      <w:shd w:val="clear" w:color="auto" w:fill="FFFFFF"/>
      <w:spacing w:before="6300" w:line="0" w:lineRule="atLeast"/>
      <w:jc w:val="center"/>
    </w:pPr>
    <w:rPr>
      <w:b/>
      <w:bCs/>
      <w:sz w:val="23"/>
      <w:szCs w:val="23"/>
    </w:rPr>
  </w:style>
  <w:style w:type="paragraph" w:customStyle="1" w:styleId="51">
    <w:name w:val="Основной текст (5)"/>
    <w:basedOn w:val="a4"/>
    <w:link w:val="5Exact"/>
    <w:rsid w:val="006457CB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2"/>
      <w:szCs w:val="32"/>
      <w:lang w:val="en-US" w:eastAsia="en-US" w:bidi="en-US"/>
    </w:rPr>
  </w:style>
  <w:style w:type="paragraph" w:customStyle="1" w:styleId="15">
    <w:name w:val="Основной текст1"/>
    <w:basedOn w:val="a4"/>
    <w:link w:val="aff1"/>
    <w:rsid w:val="006457CB"/>
    <w:pPr>
      <w:shd w:val="clear" w:color="auto" w:fill="FFFFFF"/>
      <w:spacing w:before="180" w:line="274" w:lineRule="exact"/>
      <w:ind w:hanging="300"/>
      <w:jc w:val="both"/>
    </w:pPr>
    <w:rPr>
      <w:sz w:val="23"/>
      <w:szCs w:val="23"/>
    </w:rPr>
  </w:style>
  <w:style w:type="paragraph" w:customStyle="1" w:styleId="17">
    <w:name w:val="Заголовок №1"/>
    <w:basedOn w:val="a4"/>
    <w:link w:val="16"/>
    <w:rsid w:val="006457CB"/>
    <w:pPr>
      <w:shd w:val="clear" w:color="auto" w:fill="FFFFFF"/>
      <w:spacing w:before="180" w:after="180" w:line="0" w:lineRule="atLeast"/>
      <w:jc w:val="both"/>
      <w:outlineLvl w:val="0"/>
    </w:pPr>
    <w:rPr>
      <w:b/>
      <w:bCs/>
      <w:sz w:val="23"/>
      <w:szCs w:val="23"/>
    </w:rPr>
  </w:style>
  <w:style w:type="character" w:customStyle="1" w:styleId="34">
    <w:name w:val="Основной текст (3)_"/>
    <w:link w:val="35"/>
    <w:rsid w:val="006457CB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4"/>
    <w:link w:val="34"/>
    <w:rsid w:val="006457CB"/>
    <w:pPr>
      <w:shd w:val="clear" w:color="auto" w:fill="FFFFFF"/>
      <w:spacing w:line="317" w:lineRule="exact"/>
      <w:jc w:val="center"/>
    </w:pPr>
    <w:rPr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852E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C27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24E4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Strong"/>
    <w:uiPriority w:val="22"/>
    <w:qFormat/>
    <w:rsid w:val="00451586"/>
    <w:rPr>
      <w:b/>
      <w:bCs/>
    </w:rPr>
  </w:style>
  <w:style w:type="table" w:customStyle="1" w:styleId="TableNormal3">
    <w:name w:val="Table Normal3"/>
    <w:uiPriority w:val="2"/>
    <w:semiHidden/>
    <w:unhideWhenUsed/>
    <w:qFormat/>
    <w:rsid w:val="00D17E8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annotation reference"/>
    <w:rsid w:val="009817C3"/>
    <w:rPr>
      <w:sz w:val="16"/>
      <w:szCs w:val="16"/>
    </w:rPr>
  </w:style>
  <w:style w:type="paragraph" w:styleId="aff5">
    <w:name w:val="annotation text"/>
    <w:basedOn w:val="a4"/>
    <w:link w:val="aff6"/>
    <w:rsid w:val="009817C3"/>
  </w:style>
  <w:style w:type="character" w:customStyle="1" w:styleId="aff6">
    <w:name w:val="Текст примечания Знак"/>
    <w:link w:val="aff5"/>
    <w:rsid w:val="009817C3"/>
    <w:rPr>
      <w:rFonts w:ascii="Arial" w:hAnsi="Arial" w:cs="Arial"/>
    </w:rPr>
  </w:style>
  <w:style w:type="paragraph" w:styleId="aff7">
    <w:name w:val="annotation subject"/>
    <w:basedOn w:val="aff5"/>
    <w:next w:val="aff5"/>
    <w:link w:val="aff8"/>
    <w:rsid w:val="009817C3"/>
    <w:rPr>
      <w:b/>
      <w:bCs/>
    </w:rPr>
  </w:style>
  <w:style w:type="character" w:customStyle="1" w:styleId="aff8">
    <w:name w:val="Тема примечания Знак"/>
    <w:link w:val="aff7"/>
    <w:rsid w:val="009817C3"/>
    <w:rPr>
      <w:rFonts w:ascii="Arial" w:hAnsi="Arial" w:cs="Arial"/>
      <w:b/>
      <w:bCs/>
    </w:rPr>
  </w:style>
  <w:style w:type="paragraph" w:styleId="aff9">
    <w:name w:val="Revision"/>
    <w:hidden/>
    <w:uiPriority w:val="99"/>
    <w:semiHidden/>
    <w:rsid w:val="009817C3"/>
    <w:rPr>
      <w:rFonts w:ascii="Arial" w:hAnsi="Arial" w:cs="Arial"/>
    </w:rPr>
  </w:style>
  <w:style w:type="paragraph" w:styleId="affa">
    <w:name w:val="endnote text"/>
    <w:basedOn w:val="a4"/>
    <w:link w:val="affb"/>
    <w:rsid w:val="000C0B98"/>
  </w:style>
  <w:style w:type="character" w:customStyle="1" w:styleId="affb">
    <w:name w:val="Текст концевой сноски Знак"/>
    <w:link w:val="affa"/>
    <w:rsid w:val="000C0B98"/>
    <w:rPr>
      <w:rFonts w:ascii="Arial" w:hAnsi="Arial" w:cs="Arial"/>
    </w:rPr>
  </w:style>
  <w:style w:type="character" w:styleId="affc">
    <w:name w:val="endnote reference"/>
    <w:rsid w:val="000C0B98"/>
    <w:rPr>
      <w:vertAlign w:val="superscript"/>
    </w:rPr>
  </w:style>
  <w:style w:type="character" w:customStyle="1" w:styleId="blk">
    <w:name w:val="blk"/>
    <w:rsid w:val="00EC0CF5"/>
  </w:style>
  <w:style w:type="table" w:customStyle="1" w:styleId="8">
    <w:name w:val="Сетка таблицы8"/>
    <w:basedOn w:val="a6"/>
    <w:next w:val="ad"/>
    <w:uiPriority w:val="59"/>
    <w:rsid w:val="003C0A7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A23E-7F1D-4AAD-BF69-816D445A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3006</Words>
  <Characters>17135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subject/>
  <dc:creator>secretary</dc:creator>
  <cp:keywords/>
  <cp:lastModifiedBy>Asus</cp:lastModifiedBy>
  <cp:revision>20</cp:revision>
  <cp:lastPrinted>2019-09-24T09:33:00Z</cp:lastPrinted>
  <dcterms:created xsi:type="dcterms:W3CDTF">2020-11-16T17:57:00Z</dcterms:created>
  <dcterms:modified xsi:type="dcterms:W3CDTF">2020-11-17T10:09:00Z</dcterms:modified>
</cp:coreProperties>
</file>